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2A63D" w14:textId="77777777" w:rsidR="00935181" w:rsidRPr="00A97618" w:rsidRDefault="00935181" w:rsidP="00935181">
      <w:pPr>
        <w:rPr>
          <w:rFonts w:ascii="Times New Roman" w:hAnsi="Times New Roman" w:cs="Times New Roman"/>
          <w:b/>
          <w:sz w:val="24"/>
          <w:szCs w:val="24"/>
        </w:rPr>
      </w:pPr>
      <w:r w:rsidRPr="00A97618">
        <w:rPr>
          <w:rFonts w:ascii="Times New Roman" w:hAnsi="Times New Roman" w:cs="Times New Roman"/>
          <w:b/>
          <w:sz w:val="24"/>
          <w:szCs w:val="24"/>
        </w:rPr>
        <w:t xml:space="preserve">Defence Forces Freedom of Information Disclosure Log </w:t>
      </w:r>
    </w:p>
    <w:p w14:paraId="4E304E79" w14:textId="77777777" w:rsidR="00935181" w:rsidRPr="00A97618" w:rsidRDefault="00935181" w:rsidP="00935181">
      <w:pPr>
        <w:rPr>
          <w:rFonts w:ascii="Times New Roman" w:hAnsi="Times New Roman" w:cs="Times New Roman"/>
          <w:b/>
          <w:sz w:val="24"/>
          <w:szCs w:val="24"/>
        </w:rPr>
      </w:pPr>
      <w:r>
        <w:rPr>
          <w:rFonts w:ascii="Times New Roman" w:hAnsi="Times New Roman" w:cs="Times New Roman"/>
          <w:b/>
          <w:sz w:val="24"/>
          <w:szCs w:val="24"/>
        </w:rPr>
        <w:t>January - March 2022</w:t>
      </w:r>
    </w:p>
    <w:p w14:paraId="2E3F4968" w14:textId="77777777" w:rsidR="00935181" w:rsidRPr="00A97618" w:rsidRDefault="00935181" w:rsidP="00935181">
      <w:pPr>
        <w:rPr>
          <w:rFonts w:ascii="Times New Roman" w:hAnsi="Times New Roman" w:cs="Times New Roman"/>
          <w:b/>
          <w:sz w:val="24"/>
          <w:szCs w:val="24"/>
        </w:rPr>
      </w:pPr>
      <w:r w:rsidRPr="00A97618">
        <w:rPr>
          <w:rFonts w:ascii="Times New Roman" w:hAnsi="Times New Roman" w:cs="Times New Roman"/>
          <w:b/>
          <w:sz w:val="24"/>
          <w:szCs w:val="24"/>
          <w:highlight w:val="yellow"/>
        </w:rPr>
        <w:t>(</w:t>
      </w:r>
      <w:r w:rsidRPr="00A97618">
        <w:rPr>
          <w:rFonts w:ascii="Times New Roman" w:hAnsi="Times New Roman" w:cs="Times New Roman"/>
          <w:b/>
          <w:i/>
          <w:sz w:val="24"/>
          <w:szCs w:val="24"/>
          <w:highlight w:val="yellow"/>
        </w:rPr>
        <w:t>Non Personal Information Only</w:t>
      </w:r>
      <w:r w:rsidRPr="00A97618">
        <w:rPr>
          <w:rFonts w:ascii="Times New Roman" w:hAnsi="Times New Roman" w:cs="Times New Roman"/>
          <w:b/>
          <w:sz w:val="24"/>
          <w:szCs w:val="24"/>
          <w:highlight w:val="yellow"/>
        </w:rPr>
        <w:t>)</w:t>
      </w:r>
    </w:p>
    <w:tbl>
      <w:tblPr>
        <w:tblStyle w:val="TableGrid"/>
        <w:tblW w:w="13892" w:type="dxa"/>
        <w:tblInd w:w="137" w:type="dxa"/>
        <w:tblLayout w:type="fixed"/>
        <w:tblLook w:val="04A0" w:firstRow="1" w:lastRow="0" w:firstColumn="1" w:lastColumn="0" w:noHBand="0" w:noVBand="1"/>
      </w:tblPr>
      <w:tblGrid>
        <w:gridCol w:w="709"/>
        <w:gridCol w:w="992"/>
        <w:gridCol w:w="851"/>
        <w:gridCol w:w="6237"/>
        <w:gridCol w:w="1247"/>
        <w:gridCol w:w="1559"/>
        <w:gridCol w:w="2297"/>
      </w:tblGrid>
      <w:tr w:rsidR="00935181" w:rsidRPr="00A97618" w14:paraId="6C28CC5D" w14:textId="77777777" w:rsidTr="0019234D">
        <w:tc>
          <w:tcPr>
            <w:tcW w:w="709" w:type="dxa"/>
            <w:shd w:val="clear" w:color="auto" w:fill="DEEAF6" w:themeFill="accent1" w:themeFillTint="33"/>
          </w:tcPr>
          <w:p w14:paraId="4CEFDF44" w14:textId="77777777" w:rsidR="00935181" w:rsidRPr="00A97618" w:rsidRDefault="00935181" w:rsidP="00232952">
            <w:pPr>
              <w:rPr>
                <w:rFonts w:ascii="Times New Roman" w:hAnsi="Times New Roman" w:cs="Times New Roman"/>
                <w:b/>
                <w:sz w:val="24"/>
                <w:szCs w:val="24"/>
              </w:rPr>
            </w:pPr>
            <w:r w:rsidRPr="00A97618">
              <w:rPr>
                <w:rFonts w:ascii="Times New Roman" w:hAnsi="Times New Roman" w:cs="Times New Roman"/>
                <w:b/>
                <w:sz w:val="24"/>
                <w:szCs w:val="24"/>
              </w:rPr>
              <w:t>Serial</w:t>
            </w:r>
          </w:p>
        </w:tc>
        <w:tc>
          <w:tcPr>
            <w:tcW w:w="992" w:type="dxa"/>
            <w:shd w:val="clear" w:color="auto" w:fill="DEEAF6" w:themeFill="accent1" w:themeFillTint="33"/>
          </w:tcPr>
          <w:p w14:paraId="29550E4B" w14:textId="77777777" w:rsidR="00935181" w:rsidRPr="00A97618" w:rsidRDefault="00935181" w:rsidP="00232952">
            <w:pPr>
              <w:rPr>
                <w:rFonts w:ascii="Times New Roman" w:hAnsi="Times New Roman" w:cs="Times New Roman"/>
                <w:b/>
                <w:sz w:val="24"/>
                <w:szCs w:val="24"/>
              </w:rPr>
            </w:pPr>
            <w:r w:rsidRPr="00A97618">
              <w:rPr>
                <w:rFonts w:ascii="Times New Roman" w:hAnsi="Times New Roman" w:cs="Times New Roman"/>
                <w:b/>
                <w:sz w:val="24"/>
                <w:szCs w:val="24"/>
              </w:rPr>
              <w:t>Date of request</w:t>
            </w:r>
          </w:p>
        </w:tc>
        <w:tc>
          <w:tcPr>
            <w:tcW w:w="851" w:type="dxa"/>
            <w:shd w:val="clear" w:color="auto" w:fill="DEEAF6" w:themeFill="accent1" w:themeFillTint="33"/>
          </w:tcPr>
          <w:p w14:paraId="3F121DE0" w14:textId="77777777" w:rsidR="00935181" w:rsidRPr="00A97618" w:rsidRDefault="00935181" w:rsidP="00232952">
            <w:pPr>
              <w:rPr>
                <w:rFonts w:ascii="Times New Roman" w:hAnsi="Times New Roman" w:cs="Times New Roman"/>
                <w:b/>
                <w:sz w:val="24"/>
                <w:szCs w:val="24"/>
              </w:rPr>
            </w:pPr>
            <w:r w:rsidRPr="00A97618">
              <w:rPr>
                <w:rFonts w:ascii="Times New Roman" w:hAnsi="Times New Roman" w:cs="Times New Roman"/>
                <w:b/>
                <w:sz w:val="24"/>
                <w:szCs w:val="24"/>
              </w:rPr>
              <w:t>Our Ref</w:t>
            </w:r>
          </w:p>
        </w:tc>
        <w:tc>
          <w:tcPr>
            <w:tcW w:w="6237" w:type="dxa"/>
            <w:shd w:val="clear" w:color="auto" w:fill="DEEAF6" w:themeFill="accent1" w:themeFillTint="33"/>
          </w:tcPr>
          <w:p w14:paraId="3510F0EB" w14:textId="77777777" w:rsidR="00935181" w:rsidRPr="00A97618" w:rsidRDefault="00935181" w:rsidP="00232952">
            <w:pPr>
              <w:jc w:val="center"/>
              <w:rPr>
                <w:rFonts w:ascii="Times New Roman" w:hAnsi="Times New Roman" w:cs="Times New Roman"/>
                <w:b/>
                <w:sz w:val="24"/>
                <w:szCs w:val="24"/>
              </w:rPr>
            </w:pPr>
            <w:r w:rsidRPr="00A97618">
              <w:rPr>
                <w:rFonts w:ascii="Times New Roman" w:hAnsi="Times New Roman" w:cs="Times New Roman"/>
                <w:b/>
                <w:sz w:val="24"/>
                <w:szCs w:val="24"/>
              </w:rPr>
              <w:t>Summary of Request</w:t>
            </w:r>
          </w:p>
        </w:tc>
        <w:tc>
          <w:tcPr>
            <w:tcW w:w="1247" w:type="dxa"/>
            <w:shd w:val="clear" w:color="auto" w:fill="DEEAF6" w:themeFill="accent1" w:themeFillTint="33"/>
          </w:tcPr>
          <w:p w14:paraId="65F73957" w14:textId="77777777" w:rsidR="00935181" w:rsidRPr="00A97618" w:rsidRDefault="00935181" w:rsidP="00232952">
            <w:pPr>
              <w:rPr>
                <w:rFonts w:ascii="Times New Roman" w:hAnsi="Times New Roman" w:cs="Times New Roman"/>
                <w:b/>
                <w:sz w:val="24"/>
                <w:szCs w:val="24"/>
              </w:rPr>
            </w:pPr>
            <w:r w:rsidRPr="00A97618">
              <w:rPr>
                <w:rFonts w:ascii="Times New Roman" w:hAnsi="Times New Roman" w:cs="Times New Roman"/>
                <w:b/>
                <w:sz w:val="24"/>
                <w:szCs w:val="24"/>
              </w:rPr>
              <w:t>Applicant Details</w:t>
            </w:r>
          </w:p>
        </w:tc>
        <w:tc>
          <w:tcPr>
            <w:tcW w:w="1559" w:type="dxa"/>
            <w:shd w:val="clear" w:color="auto" w:fill="DEEAF6" w:themeFill="accent1" w:themeFillTint="33"/>
          </w:tcPr>
          <w:p w14:paraId="585FB3DE" w14:textId="77777777" w:rsidR="00935181" w:rsidRPr="00A97618" w:rsidRDefault="00935181" w:rsidP="00232952">
            <w:pPr>
              <w:rPr>
                <w:rFonts w:ascii="Times New Roman" w:hAnsi="Times New Roman" w:cs="Times New Roman"/>
                <w:b/>
                <w:sz w:val="24"/>
                <w:szCs w:val="24"/>
              </w:rPr>
            </w:pPr>
            <w:r w:rsidRPr="00A97618">
              <w:rPr>
                <w:rFonts w:ascii="Times New Roman" w:hAnsi="Times New Roman" w:cs="Times New Roman"/>
                <w:b/>
                <w:sz w:val="24"/>
                <w:szCs w:val="24"/>
              </w:rPr>
              <w:t>Decision Due Date</w:t>
            </w:r>
          </w:p>
        </w:tc>
        <w:tc>
          <w:tcPr>
            <w:tcW w:w="2297" w:type="dxa"/>
            <w:shd w:val="clear" w:color="auto" w:fill="DEEAF6" w:themeFill="accent1" w:themeFillTint="33"/>
          </w:tcPr>
          <w:p w14:paraId="6A842FC0" w14:textId="77777777" w:rsidR="00935181" w:rsidRPr="00A97618" w:rsidRDefault="00935181" w:rsidP="00232952">
            <w:pPr>
              <w:rPr>
                <w:rFonts w:ascii="Times New Roman" w:hAnsi="Times New Roman" w:cs="Times New Roman"/>
                <w:b/>
                <w:sz w:val="24"/>
                <w:szCs w:val="24"/>
              </w:rPr>
            </w:pPr>
            <w:r w:rsidRPr="00A97618">
              <w:rPr>
                <w:rFonts w:ascii="Times New Roman" w:hAnsi="Times New Roman" w:cs="Times New Roman"/>
                <w:b/>
                <w:sz w:val="24"/>
                <w:szCs w:val="24"/>
              </w:rPr>
              <w:t>Decision Made</w:t>
            </w:r>
          </w:p>
        </w:tc>
      </w:tr>
      <w:tr w:rsidR="00935181" w14:paraId="0F177838" w14:textId="77777777" w:rsidTr="00EC133A">
        <w:trPr>
          <w:trHeight w:val="934"/>
        </w:trPr>
        <w:tc>
          <w:tcPr>
            <w:tcW w:w="709" w:type="dxa"/>
            <w:shd w:val="clear" w:color="auto" w:fill="auto"/>
          </w:tcPr>
          <w:p w14:paraId="7434F009" w14:textId="77777777" w:rsidR="00935181" w:rsidRDefault="00935181" w:rsidP="00935181">
            <w:r>
              <w:t>1</w:t>
            </w:r>
          </w:p>
        </w:tc>
        <w:tc>
          <w:tcPr>
            <w:tcW w:w="992" w:type="dxa"/>
            <w:shd w:val="clear" w:color="auto" w:fill="auto"/>
          </w:tcPr>
          <w:p w14:paraId="2DE98AF9" w14:textId="77777777" w:rsidR="00935181" w:rsidRDefault="00935181" w:rsidP="00935181">
            <w:r>
              <w:t>2021</w:t>
            </w:r>
          </w:p>
        </w:tc>
        <w:tc>
          <w:tcPr>
            <w:tcW w:w="851" w:type="dxa"/>
            <w:shd w:val="clear" w:color="auto" w:fill="auto"/>
          </w:tcPr>
          <w:p w14:paraId="7385361D" w14:textId="77777777" w:rsidR="00935181" w:rsidRDefault="00935181" w:rsidP="00935181">
            <w:r>
              <w:t>5395</w:t>
            </w:r>
          </w:p>
        </w:tc>
        <w:tc>
          <w:tcPr>
            <w:tcW w:w="6237" w:type="dxa"/>
            <w:shd w:val="clear" w:color="auto" w:fill="auto"/>
          </w:tcPr>
          <w:p w14:paraId="5879F78F" w14:textId="77777777" w:rsidR="00935181" w:rsidRPr="00EC133A" w:rsidRDefault="00935181" w:rsidP="00935181">
            <w:pPr>
              <w:shd w:val="clear" w:color="auto" w:fill="FFFFFF"/>
              <w:contextualSpacing/>
              <w:rPr>
                <w:rFonts w:ascii="Calibri" w:eastAsia="Times New Roman" w:hAnsi="Calibri" w:cs="Calibri"/>
                <w:color w:val="000000"/>
                <w:lang w:eastAsia="en-IE"/>
              </w:rPr>
            </w:pPr>
            <w:r w:rsidRPr="00EC133A">
              <w:rPr>
                <w:rFonts w:ascii="Calibri" w:eastAsia="Times New Roman" w:hAnsi="Calibri" w:cs="Calibri"/>
                <w:color w:val="000000"/>
                <w:lang w:eastAsia="en-IE"/>
              </w:rPr>
              <w:t>Copies of any value for money reports, or other such reviews, audits, or look back exercises on recruitment campaigns designed to attract new members into the Defence Forces.</w:t>
            </w:r>
          </w:p>
          <w:p w14:paraId="5A1B210F" w14:textId="77777777" w:rsidR="00935181" w:rsidRPr="00EC133A" w:rsidRDefault="00935181" w:rsidP="00935181">
            <w:pPr>
              <w:shd w:val="clear" w:color="auto" w:fill="FFFFFF"/>
              <w:contextualSpacing/>
              <w:rPr>
                <w:rFonts w:ascii="Calibri" w:eastAsia="Times New Roman" w:hAnsi="Calibri" w:cs="Calibri"/>
                <w:color w:val="000000"/>
                <w:lang w:eastAsia="en-IE"/>
              </w:rPr>
            </w:pPr>
            <w:r w:rsidRPr="00EC133A">
              <w:rPr>
                <w:rFonts w:ascii="Calibri" w:eastAsia="Times New Roman" w:hAnsi="Calibri" w:cs="Calibri"/>
                <w:color w:val="000000"/>
                <w:lang w:eastAsia="en-IE"/>
              </w:rPr>
              <w:t>Copies of any reports, submissions, memos, reviews, or any other such review or explanatory documents referring or relating to difficulties in the recruitment of members to the Defence Forces.</w:t>
            </w:r>
          </w:p>
          <w:p w14:paraId="5DD01CCE" w14:textId="77777777" w:rsidR="00935181" w:rsidRPr="008C6AA8" w:rsidRDefault="00935181" w:rsidP="00935181">
            <w:pPr>
              <w:autoSpaceDE w:val="0"/>
              <w:autoSpaceDN w:val="0"/>
              <w:adjustRightInd w:val="0"/>
              <w:contextualSpacing/>
              <w:jc w:val="both"/>
              <w:rPr>
                <w:rFonts w:ascii="Times New Roman" w:eastAsia="Times New Roman" w:hAnsi="Times New Roman" w:cs="Times New Roman"/>
                <w:color w:val="000000"/>
                <w:highlight w:val="yellow"/>
              </w:rPr>
            </w:pPr>
          </w:p>
        </w:tc>
        <w:tc>
          <w:tcPr>
            <w:tcW w:w="1247" w:type="dxa"/>
            <w:shd w:val="clear" w:color="auto" w:fill="auto"/>
          </w:tcPr>
          <w:p w14:paraId="13EDFB4E" w14:textId="77777777" w:rsidR="00935181" w:rsidRDefault="00935181" w:rsidP="00935181">
            <w:r>
              <w:t>Journalist</w:t>
            </w:r>
          </w:p>
        </w:tc>
        <w:tc>
          <w:tcPr>
            <w:tcW w:w="1559" w:type="dxa"/>
            <w:shd w:val="clear" w:color="auto" w:fill="auto"/>
          </w:tcPr>
          <w:p w14:paraId="2BCEAB77" w14:textId="7D1ED10A" w:rsidR="00935181" w:rsidRDefault="00EC133A" w:rsidP="00935181">
            <w:r>
              <w:t>02/03/2022</w:t>
            </w:r>
          </w:p>
        </w:tc>
        <w:tc>
          <w:tcPr>
            <w:tcW w:w="2297" w:type="dxa"/>
            <w:shd w:val="clear" w:color="auto" w:fill="auto"/>
          </w:tcPr>
          <w:p w14:paraId="3294BCB0" w14:textId="3C276FC9" w:rsidR="00935181" w:rsidRDefault="00EC133A" w:rsidP="00935181">
            <w:r>
              <w:t>Granted</w:t>
            </w:r>
          </w:p>
        </w:tc>
      </w:tr>
      <w:tr w:rsidR="00935181" w14:paraId="628F0297" w14:textId="77777777" w:rsidTr="0019234D">
        <w:trPr>
          <w:trHeight w:val="934"/>
        </w:trPr>
        <w:tc>
          <w:tcPr>
            <w:tcW w:w="709" w:type="dxa"/>
            <w:shd w:val="clear" w:color="auto" w:fill="FFFFFF" w:themeFill="background1"/>
          </w:tcPr>
          <w:p w14:paraId="126BAC60" w14:textId="77777777" w:rsidR="00935181" w:rsidRDefault="00935181" w:rsidP="00935181">
            <w:r>
              <w:t>2</w:t>
            </w:r>
          </w:p>
        </w:tc>
        <w:tc>
          <w:tcPr>
            <w:tcW w:w="992" w:type="dxa"/>
            <w:shd w:val="clear" w:color="auto" w:fill="FFFFFF" w:themeFill="background1"/>
          </w:tcPr>
          <w:p w14:paraId="47C0A2E9" w14:textId="77777777" w:rsidR="00935181" w:rsidRDefault="00935181" w:rsidP="00935181">
            <w:r>
              <w:t>2021</w:t>
            </w:r>
          </w:p>
        </w:tc>
        <w:tc>
          <w:tcPr>
            <w:tcW w:w="851" w:type="dxa"/>
            <w:shd w:val="clear" w:color="auto" w:fill="FFFFFF" w:themeFill="background1"/>
          </w:tcPr>
          <w:p w14:paraId="44369BC9" w14:textId="77777777" w:rsidR="00935181" w:rsidRDefault="00935181" w:rsidP="00935181">
            <w:r>
              <w:t>5400</w:t>
            </w:r>
          </w:p>
        </w:tc>
        <w:tc>
          <w:tcPr>
            <w:tcW w:w="6237" w:type="dxa"/>
            <w:shd w:val="clear" w:color="auto" w:fill="FFFFFF" w:themeFill="background1"/>
          </w:tcPr>
          <w:p w14:paraId="7E03515F" w14:textId="77777777" w:rsidR="00935181" w:rsidRPr="00852C9C" w:rsidRDefault="00935181" w:rsidP="00935181">
            <w:pPr>
              <w:autoSpaceDE w:val="0"/>
              <w:autoSpaceDN w:val="0"/>
              <w:adjustRightInd w:val="0"/>
              <w:contextualSpacing/>
              <w:jc w:val="both"/>
              <w:rPr>
                <w:rFonts w:eastAsia="Times New Roman"/>
                <w:color w:val="000000"/>
              </w:rPr>
            </w:pPr>
            <w:r w:rsidRPr="00852C9C">
              <w:rPr>
                <w:bCs/>
                <w:iCs/>
                <w:color w:val="20282B"/>
              </w:rPr>
              <w:t>The number of people who undertook the CIS Trainee Technician Scheme between 2012 and 2021.</w:t>
            </w:r>
          </w:p>
          <w:p w14:paraId="6055A42B" w14:textId="77777777" w:rsidR="00935181" w:rsidRPr="00852C9C" w:rsidRDefault="00935181" w:rsidP="00935181">
            <w:pPr>
              <w:autoSpaceDE w:val="0"/>
              <w:autoSpaceDN w:val="0"/>
              <w:adjustRightInd w:val="0"/>
              <w:contextualSpacing/>
              <w:jc w:val="both"/>
              <w:rPr>
                <w:rFonts w:eastAsia="Times New Roman"/>
                <w:color w:val="000000"/>
              </w:rPr>
            </w:pPr>
            <w:r w:rsidRPr="00852C9C">
              <w:rPr>
                <w:bCs/>
                <w:iCs/>
                <w:color w:val="20282B"/>
              </w:rPr>
              <w:t>The number of people who completed the CIS Trainee Technician Scheme between 2012 and 2021.</w:t>
            </w:r>
          </w:p>
          <w:p w14:paraId="5087ECCC" w14:textId="77777777" w:rsidR="00935181" w:rsidRPr="00852C9C" w:rsidRDefault="00935181" w:rsidP="00935181">
            <w:pPr>
              <w:autoSpaceDE w:val="0"/>
              <w:autoSpaceDN w:val="0"/>
              <w:adjustRightInd w:val="0"/>
              <w:contextualSpacing/>
              <w:jc w:val="both"/>
              <w:rPr>
                <w:rFonts w:eastAsia="Times New Roman"/>
                <w:color w:val="000000"/>
              </w:rPr>
            </w:pPr>
            <w:r w:rsidRPr="00852C9C">
              <w:rPr>
                <w:bCs/>
                <w:iCs/>
                <w:color w:val="20282B"/>
              </w:rPr>
              <w:t>The number of people who discharged by purchase prior to completing the service undertaking associated with the CIS Trainee Technician Scheme between 2012 and 2021.</w:t>
            </w:r>
          </w:p>
          <w:p w14:paraId="09942C86" w14:textId="77777777" w:rsidR="00935181" w:rsidRPr="008C6AA8" w:rsidRDefault="00935181" w:rsidP="00935181">
            <w:pPr>
              <w:shd w:val="clear" w:color="auto" w:fill="FFFFFF"/>
              <w:contextualSpacing/>
              <w:rPr>
                <w:rFonts w:ascii="Calibri" w:eastAsia="Times New Roman" w:hAnsi="Calibri" w:cs="Calibri"/>
                <w:color w:val="000000"/>
                <w:highlight w:val="yellow"/>
                <w:lang w:eastAsia="en-IE"/>
              </w:rPr>
            </w:pPr>
          </w:p>
        </w:tc>
        <w:tc>
          <w:tcPr>
            <w:tcW w:w="1247" w:type="dxa"/>
            <w:shd w:val="clear" w:color="auto" w:fill="FFFFFF" w:themeFill="background1"/>
          </w:tcPr>
          <w:p w14:paraId="147CBF10" w14:textId="77777777" w:rsidR="00935181" w:rsidRDefault="00935181" w:rsidP="00935181">
            <w:r>
              <w:t>Member of the Public</w:t>
            </w:r>
          </w:p>
        </w:tc>
        <w:tc>
          <w:tcPr>
            <w:tcW w:w="1559" w:type="dxa"/>
            <w:shd w:val="clear" w:color="auto" w:fill="FFFFFF" w:themeFill="background1"/>
          </w:tcPr>
          <w:p w14:paraId="10BA8D00" w14:textId="1181AFCF" w:rsidR="00935181" w:rsidRDefault="0019234D" w:rsidP="00935181">
            <w:r>
              <w:t>11/01/2022</w:t>
            </w:r>
          </w:p>
        </w:tc>
        <w:tc>
          <w:tcPr>
            <w:tcW w:w="2297" w:type="dxa"/>
            <w:shd w:val="clear" w:color="auto" w:fill="FFFFFF" w:themeFill="background1"/>
          </w:tcPr>
          <w:p w14:paraId="5FBFF7B7" w14:textId="72745B6D" w:rsidR="00935181" w:rsidRDefault="0019234D" w:rsidP="00935181">
            <w:r>
              <w:t>Granted</w:t>
            </w:r>
          </w:p>
        </w:tc>
      </w:tr>
      <w:tr w:rsidR="00935181" w14:paraId="59F1D536" w14:textId="77777777" w:rsidTr="0019234D">
        <w:trPr>
          <w:trHeight w:val="934"/>
        </w:trPr>
        <w:tc>
          <w:tcPr>
            <w:tcW w:w="709" w:type="dxa"/>
            <w:shd w:val="clear" w:color="auto" w:fill="auto"/>
          </w:tcPr>
          <w:p w14:paraId="23635644" w14:textId="77777777" w:rsidR="00935181" w:rsidRDefault="00935181" w:rsidP="00935181">
            <w:r>
              <w:t>3</w:t>
            </w:r>
          </w:p>
        </w:tc>
        <w:tc>
          <w:tcPr>
            <w:tcW w:w="992" w:type="dxa"/>
            <w:shd w:val="clear" w:color="auto" w:fill="auto"/>
          </w:tcPr>
          <w:p w14:paraId="34F12866" w14:textId="77777777" w:rsidR="00935181" w:rsidRDefault="00935181" w:rsidP="00935181">
            <w:r>
              <w:t>2021</w:t>
            </w:r>
          </w:p>
        </w:tc>
        <w:tc>
          <w:tcPr>
            <w:tcW w:w="851" w:type="dxa"/>
            <w:shd w:val="clear" w:color="auto" w:fill="auto"/>
          </w:tcPr>
          <w:p w14:paraId="22A7A5A7" w14:textId="77777777" w:rsidR="00935181" w:rsidRDefault="00935181" w:rsidP="00935181">
            <w:r>
              <w:t>5407</w:t>
            </w:r>
          </w:p>
        </w:tc>
        <w:tc>
          <w:tcPr>
            <w:tcW w:w="6237" w:type="dxa"/>
            <w:shd w:val="clear" w:color="auto" w:fill="auto"/>
          </w:tcPr>
          <w:p w14:paraId="148AADEB" w14:textId="77777777" w:rsidR="00935181" w:rsidRPr="00D05F58" w:rsidRDefault="00935181" w:rsidP="00935181">
            <w:pPr>
              <w:autoSpaceDE w:val="0"/>
              <w:autoSpaceDN w:val="0"/>
              <w:adjustRightInd w:val="0"/>
              <w:contextualSpacing/>
              <w:jc w:val="both"/>
              <w:rPr>
                <w:rStyle w:val="Emphasis"/>
                <w:rFonts w:ascii="Times New Roman" w:hAnsi="Times New Roman" w:cs="Times New Roman"/>
                <w:i w:val="0"/>
                <w:color w:val="333333"/>
              </w:rPr>
            </w:pPr>
            <w:r w:rsidRPr="00D05F58">
              <w:rPr>
                <w:rStyle w:val="Emphasis"/>
                <w:rFonts w:ascii="Times New Roman" w:hAnsi="Times New Roman" w:cs="Times New Roman"/>
                <w:i w:val="0"/>
                <w:color w:val="333333"/>
              </w:rPr>
              <w:t xml:space="preserve">Any Data from the fisheries monitoring centre run by Naval service on the departure and arrival at fishing ports by date and time of three (3) fishing vessels. </w:t>
            </w:r>
          </w:p>
          <w:p w14:paraId="273ED754" w14:textId="77777777" w:rsidR="00935181" w:rsidRPr="00D05F58" w:rsidRDefault="00935181" w:rsidP="00935181">
            <w:pPr>
              <w:autoSpaceDE w:val="0"/>
              <w:autoSpaceDN w:val="0"/>
              <w:adjustRightInd w:val="0"/>
              <w:contextualSpacing/>
              <w:jc w:val="both"/>
              <w:rPr>
                <w:rStyle w:val="Emphasis"/>
                <w:rFonts w:ascii="Times New Roman" w:hAnsi="Times New Roman" w:cs="Times New Roman"/>
                <w:i w:val="0"/>
                <w:color w:val="333333"/>
              </w:rPr>
            </w:pPr>
            <w:r w:rsidRPr="00D05F58">
              <w:rPr>
                <w:rStyle w:val="Emphasis"/>
                <w:rFonts w:ascii="Times New Roman" w:hAnsi="Times New Roman" w:cs="Times New Roman"/>
                <w:i w:val="0"/>
                <w:color w:val="333333"/>
              </w:rPr>
              <w:t xml:space="preserve">Vessel </w:t>
            </w:r>
            <w:r w:rsidRPr="00D05F58">
              <w:rPr>
                <w:rStyle w:val="Emphasis"/>
                <w:rFonts w:ascii="Times New Roman" w:hAnsi="Times New Roman" w:cs="Times New Roman"/>
                <w:b/>
                <w:i w:val="0"/>
                <w:color w:val="333333"/>
              </w:rPr>
              <w:t>Aquila</w:t>
            </w:r>
            <w:r w:rsidRPr="00D05F58">
              <w:rPr>
                <w:rStyle w:val="Emphasis"/>
                <w:rFonts w:ascii="Times New Roman" w:hAnsi="Times New Roman" w:cs="Times New Roman"/>
                <w:i w:val="0"/>
                <w:color w:val="333333"/>
              </w:rPr>
              <w:t xml:space="preserve"> between March 2016 and October 2021 inclusive.</w:t>
            </w:r>
          </w:p>
          <w:p w14:paraId="30D78BE1" w14:textId="77777777" w:rsidR="00935181" w:rsidRPr="00D05F58" w:rsidRDefault="00935181" w:rsidP="00935181">
            <w:pPr>
              <w:autoSpaceDE w:val="0"/>
              <w:autoSpaceDN w:val="0"/>
              <w:adjustRightInd w:val="0"/>
              <w:contextualSpacing/>
              <w:jc w:val="both"/>
              <w:rPr>
                <w:rStyle w:val="Emphasis"/>
                <w:rFonts w:ascii="Times New Roman" w:hAnsi="Times New Roman" w:cs="Times New Roman"/>
                <w:i w:val="0"/>
                <w:color w:val="333333"/>
              </w:rPr>
            </w:pPr>
            <w:r w:rsidRPr="00D05F58">
              <w:rPr>
                <w:rStyle w:val="Emphasis"/>
                <w:rFonts w:ascii="Times New Roman" w:hAnsi="Times New Roman" w:cs="Times New Roman"/>
                <w:i w:val="0"/>
                <w:color w:val="333333"/>
              </w:rPr>
              <w:t xml:space="preserve">Vessel </w:t>
            </w:r>
            <w:r w:rsidRPr="00D05F58">
              <w:rPr>
                <w:rStyle w:val="Emphasis"/>
                <w:rFonts w:ascii="Times New Roman" w:hAnsi="Times New Roman" w:cs="Times New Roman"/>
                <w:b/>
                <w:i w:val="0"/>
                <w:color w:val="333333"/>
              </w:rPr>
              <w:t>Lovon</w:t>
            </w:r>
            <w:r w:rsidRPr="00D05F58">
              <w:rPr>
                <w:rStyle w:val="Emphasis"/>
                <w:rFonts w:ascii="Times New Roman" w:hAnsi="Times New Roman" w:cs="Times New Roman"/>
                <w:i w:val="0"/>
                <w:color w:val="333333"/>
              </w:rPr>
              <w:t xml:space="preserve"> from May to July 2016, May to July 2017, October to December2017 and October to December 2018.</w:t>
            </w:r>
          </w:p>
          <w:p w14:paraId="581E12D3" w14:textId="77777777" w:rsidR="00935181" w:rsidRPr="00D05F58" w:rsidRDefault="00935181" w:rsidP="00935181">
            <w:pPr>
              <w:autoSpaceDE w:val="0"/>
              <w:autoSpaceDN w:val="0"/>
              <w:adjustRightInd w:val="0"/>
              <w:contextualSpacing/>
              <w:jc w:val="both"/>
              <w:rPr>
                <w:rStyle w:val="Emphasis"/>
                <w:rFonts w:ascii="Times New Roman" w:hAnsi="Times New Roman" w:cs="Times New Roman"/>
                <w:i w:val="0"/>
                <w:color w:val="333333"/>
              </w:rPr>
            </w:pPr>
            <w:r w:rsidRPr="00D05F58">
              <w:rPr>
                <w:rStyle w:val="Emphasis"/>
                <w:rFonts w:ascii="Times New Roman" w:hAnsi="Times New Roman" w:cs="Times New Roman"/>
                <w:i w:val="0"/>
                <w:color w:val="333333"/>
              </w:rPr>
              <w:lastRenderedPageBreak/>
              <w:t xml:space="preserve">Vessel </w:t>
            </w:r>
            <w:r w:rsidRPr="00D05F58">
              <w:rPr>
                <w:rStyle w:val="Emphasis"/>
                <w:rFonts w:ascii="Times New Roman" w:hAnsi="Times New Roman" w:cs="Times New Roman"/>
                <w:b/>
                <w:i w:val="0"/>
                <w:color w:val="333333"/>
              </w:rPr>
              <w:t xml:space="preserve">Endurance </w:t>
            </w:r>
            <w:r w:rsidRPr="00D05F58">
              <w:rPr>
                <w:rStyle w:val="Emphasis"/>
                <w:rFonts w:ascii="Times New Roman" w:hAnsi="Times New Roman" w:cs="Times New Roman"/>
                <w:i w:val="0"/>
                <w:color w:val="333333"/>
              </w:rPr>
              <w:t>during December 2016, December 2017, July 2018 and December 2018</w:t>
            </w:r>
          </w:p>
          <w:p w14:paraId="14C50B90" w14:textId="77777777" w:rsidR="00935181" w:rsidRPr="00D05F58" w:rsidRDefault="00935181" w:rsidP="00935181">
            <w:pPr>
              <w:autoSpaceDE w:val="0"/>
              <w:autoSpaceDN w:val="0"/>
              <w:adjustRightInd w:val="0"/>
              <w:contextualSpacing/>
              <w:jc w:val="both"/>
              <w:rPr>
                <w:rStyle w:val="Emphasis"/>
                <w:rFonts w:ascii="Times New Roman" w:hAnsi="Times New Roman" w:cs="Times New Roman"/>
                <w:i w:val="0"/>
                <w:color w:val="333333"/>
              </w:rPr>
            </w:pPr>
          </w:p>
        </w:tc>
        <w:tc>
          <w:tcPr>
            <w:tcW w:w="1247" w:type="dxa"/>
            <w:shd w:val="clear" w:color="auto" w:fill="auto"/>
          </w:tcPr>
          <w:p w14:paraId="66593DCB" w14:textId="77777777" w:rsidR="00935181" w:rsidRDefault="00935181" w:rsidP="00935181">
            <w:r>
              <w:lastRenderedPageBreak/>
              <w:t>Business</w:t>
            </w:r>
          </w:p>
        </w:tc>
        <w:tc>
          <w:tcPr>
            <w:tcW w:w="1559" w:type="dxa"/>
            <w:shd w:val="clear" w:color="auto" w:fill="auto"/>
          </w:tcPr>
          <w:p w14:paraId="08A49494" w14:textId="1986CCE8" w:rsidR="00935181" w:rsidRDefault="00952B90" w:rsidP="00935181">
            <w:r>
              <w:t>04/01/2022</w:t>
            </w:r>
          </w:p>
        </w:tc>
        <w:tc>
          <w:tcPr>
            <w:tcW w:w="2297" w:type="dxa"/>
            <w:shd w:val="clear" w:color="auto" w:fill="auto"/>
          </w:tcPr>
          <w:p w14:paraId="2CE4A099" w14:textId="2CA6E403" w:rsidR="00935181" w:rsidRDefault="00952B90" w:rsidP="00935181">
            <w:r>
              <w:t>Granted</w:t>
            </w:r>
          </w:p>
        </w:tc>
      </w:tr>
      <w:tr w:rsidR="00935181" w14:paraId="02CE4E8E" w14:textId="77777777" w:rsidTr="0019234D">
        <w:trPr>
          <w:trHeight w:val="934"/>
        </w:trPr>
        <w:tc>
          <w:tcPr>
            <w:tcW w:w="709" w:type="dxa"/>
            <w:shd w:val="clear" w:color="auto" w:fill="FFFFFF" w:themeFill="background1"/>
          </w:tcPr>
          <w:p w14:paraId="2D8D6B55" w14:textId="77777777" w:rsidR="00935181" w:rsidRDefault="00935181" w:rsidP="00935181">
            <w:r>
              <w:t>4</w:t>
            </w:r>
          </w:p>
        </w:tc>
        <w:tc>
          <w:tcPr>
            <w:tcW w:w="992" w:type="dxa"/>
            <w:shd w:val="clear" w:color="auto" w:fill="FFFFFF" w:themeFill="background1"/>
          </w:tcPr>
          <w:p w14:paraId="255B793E" w14:textId="77777777" w:rsidR="00935181" w:rsidRDefault="00935181" w:rsidP="00935181">
            <w:r>
              <w:t>2021</w:t>
            </w:r>
          </w:p>
        </w:tc>
        <w:tc>
          <w:tcPr>
            <w:tcW w:w="851" w:type="dxa"/>
            <w:shd w:val="clear" w:color="auto" w:fill="FFFFFF" w:themeFill="background1"/>
          </w:tcPr>
          <w:p w14:paraId="4146FF70" w14:textId="77777777" w:rsidR="00935181" w:rsidRDefault="00935181" w:rsidP="00935181">
            <w:r>
              <w:t>5410</w:t>
            </w:r>
          </w:p>
        </w:tc>
        <w:tc>
          <w:tcPr>
            <w:tcW w:w="6237" w:type="dxa"/>
            <w:shd w:val="clear" w:color="auto" w:fill="FFFFFF" w:themeFill="background1"/>
          </w:tcPr>
          <w:p w14:paraId="5BC24334" w14:textId="77777777" w:rsidR="00935181" w:rsidRPr="00D05F58" w:rsidRDefault="00935181" w:rsidP="00935181">
            <w:pPr>
              <w:autoSpaceDE w:val="0"/>
              <w:autoSpaceDN w:val="0"/>
              <w:adjustRightInd w:val="0"/>
              <w:contextualSpacing/>
              <w:jc w:val="both"/>
              <w:rPr>
                <w:rStyle w:val="Emphasis"/>
                <w:rFonts w:ascii="Times New Roman" w:hAnsi="Times New Roman" w:cs="Times New Roman"/>
                <w:i w:val="0"/>
                <w:color w:val="333333"/>
              </w:rPr>
            </w:pPr>
            <w:r>
              <w:rPr>
                <w:rFonts w:ascii="Times New Roman" w:hAnsi="Times New Roman" w:cs="Times New Roman"/>
                <w:color w:val="212121"/>
                <w:shd w:val="clear" w:color="auto" w:fill="FFFFFF"/>
              </w:rPr>
              <w:t>C</w:t>
            </w:r>
            <w:r w:rsidRPr="002C2CAC">
              <w:rPr>
                <w:rFonts w:ascii="Times New Roman" w:hAnsi="Times New Roman" w:cs="Times New Roman"/>
                <w:color w:val="212121"/>
                <w:shd w:val="clear" w:color="auto" w:fill="FFFFFF"/>
              </w:rPr>
              <w:t>opies of all records held referring or relating to the decision by the Defence Forces to cease serving or consumption of alcohol by personnel on overseas duty as per the following newspaper article: </w:t>
            </w:r>
            <w:hyperlink r:id="rId11" w:tgtFrame="_blank" w:history="1">
              <w:r w:rsidRPr="002C2CAC">
                <w:rPr>
                  <w:rStyle w:val="Hyperlink"/>
                  <w:rFonts w:ascii="Times New Roman" w:hAnsi="Times New Roman" w:cs="Times New Roman"/>
                  <w:shd w:val="clear" w:color="auto" w:fill="FFFFFF"/>
                </w:rPr>
                <w:t>https://www.irishtimes.com/news/ireland/irish-news/defence-forces-prohibits-drinking-of-alcohol-during-lebanon-deployment-1.4744973</w:t>
              </w:r>
            </w:hyperlink>
          </w:p>
        </w:tc>
        <w:tc>
          <w:tcPr>
            <w:tcW w:w="1247" w:type="dxa"/>
            <w:shd w:val="clear" w:color="auto" w:fill="FFFFFF" w:themeFill="background1"/>
          </w:tcPr>
          <w:p w14:paraId="469901B9" w14:textId="77777777" w:rsidR="00935181" w:rsidRDefault="00935181" w:rsidP="00935181">
            <w:r>
              <w:t>Journalist</w:t>
            </w:r>
          </w:p>
        </w:tc>
        <w:tc>
          <w:tcPr>
            <w:tcW w:w="1559" w:type="dxa"/>
            <w:shd w:val="clear" w:color="auto" w:fill="FFFFFF" w:themeFill="background1"/>
          </w:tcPr>
          <w:p w14:paraId="76E3FC42" w14:textId="28D99BF3" w:rsidR="00935181" w:rsidRDefault="0019234D" w:rsidP="00935181">
            <w:r>
              <w:t>17/01/2022</w:t>
            </w:r>
          </w:p>
        </w:tc>
        <w:tc>
          <w:tcPr>
            <w:tcW w:w="2297" w:type="dxa"/>
            <w:shd w:val="clear" w:color="auto" w:fill="FFFFFF" w:themeFill="background1"/>
          </w:tcPr>
          <w:p w14:paraId="235158F4" w14:textId="54078346" w:rsidR="00935181" w:rsidRDefault="0019234D" w:rsidP="00935181">
            <w:r>
              <w:t>Part Granted 37(1)</w:t>
            </w:r>
          </w:p>
        </w:tc>
      </w:tr>
      <w:tr w:rsidR="00935181" w14:paraId="78CCF1D5" w14:textId="77777777" w:rsidTr="00301D09">
        <w:trPr>
          <w:trHeight w:val="934"/>
        </w:trPr>
        <w:tc>
          <w:tcPr>
            <w:tcW w:w="709" w:type="dxa"/>
            <w:shd w:val="clear" w:color="auto" w:fill="auto"/>
          </w:tcPr>
          <w:p w14:paraId="3FA83CC2" w14:textId="77777777" w:rsidR="00935181" w:rsidRDefault="00935181" w:rsidP="00935181">
            <w:r>
              <w:t>5</w:t>
            </w:r>
          </w:p>
        </w:tc>
        <w:tc>
          <w:tcPr>
            <w:tcW w:w="992" w:type="dxa"/>
            <w:shd w:val="clear" w:color="auto" w:fill="auto"/>
          </w:tcPr>
          <w:p w14:paraId="342FA789" w14:textId="77777777" w:rsidR="00935181" w:rsidRDefault="00935181" w:rsidP="00935181">
            <w:r>
              <w:t>2021</w:t>
            </w:r>
          </w:p>
        </w:tc>
        <w:tc>
          <w:tcPr>
            <w:tcW w:w="851" w:type="dxa"/>
            <w:shd w:val="clear" w:color="auto" w:fill="auto"/>
          </w:tcPr>
          <w:p w14:paraId="233B0112" w14:textId="77777777" w:rsidR="00935181" w:rsidRDefault="00935181" w:rsidP="00935181">
            <w:r>
              <w:t>5411</w:t>
            </w:r>
          </w:p>
        </w:tc>
        <w:tc>
          <w:tcPr>
            <w:tcW w:w="6237" w:type="dxa"/>
            <w:shd w:val="clear" w:color="auto" w:fill="auto"/>
          </w:tcPr>
          <w:p w14:paraId="29A4E243" w14:textId="77777777" w:rsidR="00935181" w:rsidRDefault="00935181" w:rsidP="00935181">
            <w:pPr>
              <w:autoSpaceDE w:val="0"/>
              <w:autoSpaceDN w:val="0"/>
              <w:adjustRightInd w:val="0"/>
              <w:contextualSpacing/>
              <w:jc w:val="both"/>
              <w:rPr>
                <w:rFonts w:ascii="Times New Roman" w:hAnsi="Times New Roman" w:cs="Times New Roman"/>
                <w:color w:val="212121"/>
                <w:shd w:val="clear" w:color="auto" w:fill="FFFFFF"/>
              </w:rPr>
            </w:pPr>
            <w:r w:rsidRPr="00047665">
              <w:rPr>
                <w:rFonts w:ascii="Times New Roman" w:hAnsi="Times New Roman" w:cs="Times New Roman"/>
                <w:color w:val="000000"/>
                <w:shd w:val="clear" w:color="auto" w:fill="FFFFFF"/>
              </w:rPr>
              <w:t>All email &amp; SMS communication between Micheal Martin T.D. and Lisa Chambers T.D. to and from any staff of DFHQ and Air Corps HQ to include then Vice Admiral Mark Mellett and Brigadier General Paul Fry from the 7</w:t>
            </w:r>
            <w:r w:rsidRPr="00047665">
              <w:rPr>
                <w:rFonts w:ascii="Times New Roman" w:hAnsi="Times New Roman" w:cs="Times New Roman"/>
                <w:color w:val="000000"/>
                <w:shd w:val="clear" w:color="auto" w:fill="FFFFFF"/>
                <w:vertAlign w:val="superscript"/>
              </w:rPr>
              <w:t>th</w:t>
            </w:r>
            <w:r w:rsidRPr="00047665">
              <w:rPr>
                <w:rFonts w:ascii="Times New Roman" w:hAnsi="Times New Roman" w:cs="Times New Roman"/>
                <w:color w:val="000000"/>
                <w:shd w:val="clear" w:color="auto" w:fill="FFFFFF"/>
              </w:rPr>
              <w:t> of February 2017 to the 21</w:t>
            </w:r>
            <w:r w:rsidRPr="00047665">
              <w:rPr>
                <w:rFonts w:ascii="Times New Roman" w:hAnsi="Times New Roman" w:cs="Times New Roman"/>
                <w:color w:val="000000"/>
                <w:shd w:val="clear" w:color="auto" w:fill="FFFFFF"/>
                <w:vertAlign w:val="superscript"/>
              </w:rPr>
              <w:t>st</w:t>
            </w:r>
            <w:r w:rsidRPr="00047665">
              <w:rPr>
                <w:rFonts w:ascii="Times New Roman" w:hAnsi="Times New Roman" w:cs="Times New Roman"/>
                <w:color w:val="000000"/>
                <w:shd w:val="clear" w:color="auto" w:fill="FFFFFF"/>
              </w:rPr>
              <w:t> of February 2017 inclusive. </w:t>
            </w:r>
          </w:p>
        </w:tc>
        <w:tc>
          <w:tcPr>
            <w:tcW w:w="1247" w:type="dxa"/>
            <w:shd w:val="clear" w:color="auto" w:fill="auto"/>
          </w:tcPr>
          <w:p w14:paraId="3588EC32" w14:textId="77777777" w:rsidR="00935181" w:rsidRDefault="00935181" w:rsidP="00935181">
            <w:r>
              <w:t>Business</w:t>
            </w:r>
          </w:p>
        </w:tc>
        <w:tc>
          <w:tcPr>
            <w:tcW w:w="1559" w:type="dxa"/>
            <w:shd w:val="clear" w:color="auto" w:fill="auto"/>
          </w:tcPr>
          <w:p w14:paraId="60DA1B6B" w14:textId="5F776490" w:rsidR="00935181" w:rsidRDefault="00301D09" w:rsidP="00935181">
            <w:r>
              <w:t>15/03/2022</w:t>
            </w:r>
          </w:p>
        </w:tc>
        <w:tc>
          <w:tcPr>
            <w:tcW w:w="2297" w:type="dxa"/>
            <w:shd w:val="clear" w:color="auto" w:fill="auto"/>
          </w:tcPr>
          <w:p w14:paraId="2A5ACF3C" w14:textId="17D5BB3E" w:rsidR="00935181" w:rsidRDefault="00301D09" w:rsidP="00935181">
            <w:r>
              <w:t>Refused 15(1)(a)</w:t>
            </w:r>
          </w:p>
        </w:tc>
      </w:tr>
      <w:tr w:rsidR="00935181" w14:paraId="66A3B652" w14:textId="77777777" w:rsidTr="0019234D">
        <w:trPr>
          <w:trHeight w:val="934"/>
        </w:trPr>
        <w:tc>
          <w:tcPr>
            <w:tcW w:w="709" w:type="dxa"/>
            <w:shd w:val="clear" w:color="auto" w:fill="auto"/>
          </w:tcPr>
          <w:p w14:paraId="69666BB1" w14:textId="77777777" w:rsidR="00935181" w:rsidRDefault="00935181" w:rsidP="00935181">
            <w:r>
              <w:t>6</w:t>
            </w:r>
          </w:p>
        </w:tc>
        <w:tc>
          <w:tcPr>
            <w:tcW w:w="992" w:type="dxa"/>
            <w:shd w:val="clear" w:color="auto" w:fill="auto"/>
          </w:tcPr>
          <w:p w14:paraId="193E541F" w14:textId="77777777" w:rsidR="00935181" w:rsidRDefault="00935181" w:rsidP="00935181">
            <w:r>
              <w:t>2022</w:t>
            </w:r>
          </w:p>
        </w:tc>
        <w:tc>
          <w:tcPr>
            <w:tcW w:w="851" w:type="dxa"/>
            <w:shd w:val="clear" w:color="auto" w:fill="auto"/>
          </w:tcPr>
          <w:p w14:paraId="072DF58B" w14:textId="77777777" w:rsidR="00935181" w:rsidRDefault="00935181" w:rsidP="00935181">
            <w:r>
              <w:t>5414</w:t>
            </w:r>
          </w:p>
        </w:tc>
        <w:tc>
          <w:tcPr>
            <w:tcW w:w="6237" w:type="dxa"/>
            <w:shd w:val="clear" w:color="auto" w:fill="auto"/>
          </w:tcPr>
          <w:p w14:paraId="09318587" w14:textId="77777777" w:rsidR="00935181" w:rsidRPr="003D1753" w:rsidRDefault="00935181" w:rsidP="00935181">
            <w:pPr>
              <w:pStyle w:val="ListParagraph"/>
              <w:numPr>
                <w:ilvl w:val="1"/>
                <w:numId w:val="1"/>
              </w:numPr>
              <w:shd w:val="clear" w:color="auto" w:fill="FFFFFF"/>
              <w:contextualSpacing/>
              <w:rPr>
                <w:color w:val="212121"/>
                <w:lang w:eastAsia="en-IE"/>
              </w:rPr>
            </w:pPr>
            <w:r w:rsidRPr="003D1753">
              <w:rPr>
                <w:color w:val="212121"/>
                <w:lang w:eastAsia="en-IE"/>
              </w:rPr>
              <w:t>Copies of all records associated with the tender competition for the provision of theoretical training for the Air Corps.</w:t>
            </w:r>
          </w:p>
          <w:p w14:paraId="4BDC5014" w14:textId="77777777" w:rsidR="00935181" w:rsidRPr="003D1753" w:rsidRDefault="00935181" w:rsidP="00935181">
            <w:pPr>
              <w:pStyle w:val="ListParagraph"/>
              <w:numPr>
                <w:ilvl w:val="1"/>
                <w:numId w:val="1"/>
              </w:numPr>
              <w:shd w:val="clear" w:color="auto" w:fill="FFFFFF"/>
              <w:contextualSpacing/>
              <w:rPr>
                <w:color w:val="212121"/>
                <w:lang w:eastAsia="en-IE"/>
              </w:rPr>
            </w:pPr>
            <w:r w:rsidRPr="003D1753">
              <w:rPr>
                <w:color w:val="212121"/>
                <w:lang w:eastAsia="en-IE"/>
              </w:rPr>
              <w:t>A copy of the scoring mechanism used during the above tender competition.</w:t>
            </w:r>
          </w:p>
          <w:p w14:paraId="5DF8E668" w14:textId="77777777" w:rsidR="00935181" w:rsidRPr="003D1753" w:rsidRDefault="00935181" w:rsidP="00935181">
            <w:pPr>
              <w:pStyle w:val="ListParagraph"/>
              <w:numPr>
                <w:ilvl w:val="1"/>
                <w:numId w:val="1"/>
              </w:numPr>
              <w:shd w:val="clear" w:color="auto" w:fill="FFFFFF"/>
              <w:contextualSpacing/>
              <w:rPr>
                <w:color w:val="212121"/>
                <w:lang w:eastAsia="en-IE"/>
              </w:rPr>
            </w:pPr>
            <w:r w:rsidRPr="003D1753">
              <w:rPr>
                <w:color w:val="212121"/>
                <w:lang w:eastAsia="en-IE"/>
              </w:rPr>
              <w:t>A copy of the scores awarded during the above tender competition, with the names of the unsuccessful tenderers anonymised or replaced with service provider 1, 2, etc.</w:t>
            </w:r>
          </w:p>
          <w:p w14:paraId="30AC0723" w14:textId="77777777" w:rsidR="00935181" w:rsidRPr="003D1753" w:rsidRDefault="00935181" w:rsidP="00935181">
            <w:pPr>
              <w:pStyle w:val="ListParagraph"/>
              <w:numPr>
                <w:ilvl w:val="1"/>
                <w:numId w:val="1"/>
              </w:numPr>
              <w:shd w:val="clear" w:color="auto" w:fill="FFFFFF"/>
              <w:contextualSpacing/>
              <w:rPr>
                <w:color w:val="212121"/>
                <w:lang w:eastAsia="en-IE"/>
              </w:rPr>
            </w:pPr>
            <w:r w:rsidRPr="003D1753">
              <w:rPr>
                <w:color w:val="212121"/>
                <w:lang w:eastAsia="en-IE"/>
              </w:rPr>
              <w:t>A record/spreadsheet/database of of how much has been paid to the firm ASG with regard to the provision of the above services in each calendar year since their appointment.</w:t>
            </w:r>
          </w:p>
          <w:p w14:paraId="529A9E02" w14:textId="77777777" w:rsidR="00935181" w:rsidRPr="00047665" w:rsidRDefault="00935181" w:rsidP="00935181">
            <w:pPr>
              <w:autoSpaceDE w:val="0"/>
              <w:autoSpaceDN w:val="0"/>
              <w:adjustRightInd w:val="0"/>
              <w:contextualSpacing/>
              <w:jc w:val="both"/>
              <w:rPr>
                <w:rFonts w:ascii="Times New Roman" w:hAnsi="Times New Roman" w:cs="Times New Roman"/>
                <w:color w:val="000000"/>
                <w:shd w:val="clear" w:color="auto" w:fill="FFFFFF"/>
              </w:rPr>
            </w:pPr>
          </w:p>
        </w:tc>
        <w:tc>
          <w:tcPr>
            <w:tcW w:w="1247" w:type="dxa"/>
            <w:shd w:val="clear" w:color="auto" w:fill="auto"/>
          </w:tcPr>
          <w:p w14:paraId="10AC99D5" w14:textId="77777777" w:rsidR="00935181" w:rsidRDefault="00935181" w:rsidP="00935181">
            <w:r>
              <w:t>Journalist</w:t>
            </w:r>
          </w:p>
        </w:tc>
        <w:tc>
          <w:tcPr>
            <w:tcW w:w="1559" w:type="dxa"/>
            <w:shd w:val="clear" w:color="auto" w:fill="auto"/>
          </w:tcPr>
          <w:p w14:paraId="48963175" w14:textId="2F364ACF" w:rsidR="00935181" w:rsidRDefault="00B5345A" w:rsidP="00935181">
            <w:r>
              <w:t>18/02/2022</w:t>
            </w:r>
          </w:p>
        </w:tc>
        <w:tc>
          <w:tcPr>
            <w:tcW w:w="2297" w:type="dxa"/>
            <w:shd w:val="clear" w:color="auto" w:fill="auto"/>
          </w:tcPr>
          <w:p w14:paraId="44F42E5E" w14:textId="6CB003FC" w:rsidR="00935181" w:rsidRDefault="00B5345A" w:rsidP="00935181">
            <w:r>
              <w:t>Part Granted 36(1)(b)</w:t>
            </w:r>
          </w:p>
        </w:tc>
      </w:tr>
      <w:tr w:rsidR="00911E98" w14:paraId="7E8CB36A" w14:textId="77777777" w:rsidTr="0019234D">
        <w:trPr>
          <w:trHeight w:val="934"/>
        </w:trPr>
        <w:tc>
          <w:tcPr>
            <w:tcW w:w="709" w:type="dxa"/>
            <w:shd w:val="clear" w:color="auto" w:fill="auto"/>
          </w:tcPr>
          <w:p w14:paraId="11C0590A" w14:textId="79304742" w:rsidR="00911E98" w:rsidRDefault="00911E98" w:rsidP="00935181">
            <w:r>
              <w:t>7</w:t>
            </w:r>
          </w:p>
        </w:tc>
        <w:tc>
          <w:tcPr>
            <w:tcW w:w="992" w:type="dxa"/>
            <w:shd w:val="clear" w:color="auto" w:fill="auto"/>
          </w:tcPr>
          <w:p w14:paraId="1B2497D9" w14:textId="200D4221" w:rsidR="00911E98" w:rsidRDefault="00911E98" w:rsidP="00935181">
            <w:r>
              <w:t>2022</w:t>
            </w:r>
          </w:p>
        </w:tc>
        <w:tc>
          <w:tcPr>
            <w:tcW w:w="851" w:type="dxa"/>
            <w:shd w:val="clear" w:color="auto" w:fill="auto"/>
          </w:tcPr>
          <w:p w14:paraId="65E210AF" w14:textId="3A79BE53" w:rsidR="00911E98" w:rsidRDefault="00911E98" w:rsidP="00935181">
            <w:r>
              <w:t>5415</w:t>
            </w:r>
          </w:p>
        </w:tc>
        <w:tc>
          <w:tcPr>
            <w:tcW w:w="6237" w:type="dxa"/>
            <w:shd w:val="clear" w:color="auto" w:fill="auto"/>
          </w:tcPr>
          <w:p w14:paraId="303FB970" w14:textId="77777777" w:rsidR="00911E98" w:rsidRPr="00911E98" w:rsidRDefault="00911E98" w:rsidP="00911E98">
            <w:pPr>
              <w:shd w:val="clear" w:color="auto" w:fill="FFFFFF"/>
              <w:contextualSpacing/>
              <w:rPr>
                <w:rFonts w:eastAsia="Times New Roman"/>
                <w:color w:val="212121"/>
                <w:lang w:eastAsia="en-IE"/>
              </w:rPr>
            </w:pPr>
            <w:r w:rsidRPr="00911E98">
              <w:rPr>
                <w:rFonts w:eastAsia="Times New Roman"/>
                <w:color w:val="212121"/>
                <w:lang w:eastAsia="en-IE"/>
              </w:rPr>
              <w:t xml:space="preserve">A full list of capital works projects valued at in excess of €1m that was carried out on the Defence Forces projects during 2021. Please provide a brief description of what works was carried out; If the </w:t>
            </w:r>
            <w:r w:rsidRPr="00911E98">
              <w:rPr>
                <w:rFonts w:eastAsia="Times New Roman"/>
                <w:color w:val="212121"/>
                <w:lang w:eastAsia="en-IE"/>
              </w:rPr>
              <w:lastRenderedPageBreak/>
              <w:t>works are completed or still ongoing, if still ongoing please provide estimate timeframe for when works will be completed; The name(s) of companies that were awarded each capital works projects that were valued at in excess of €1m during 2021 in tabular form.</w:t>
            </w:r>
          </w:p>
          <w:p w14:paraId="17B9BEA7" w14:textId="563A3372" w:rsidR="00911E98" w:rsidRPr="00911E98" w:rsidRDefault="00911E98" w:rsidP="00911E98">
            <w:pPr>
              <w:shd w:val="clear" w:color="auto" w:fill="FFFFFF"/>
              <w:contextualSpacing/>
              <w:rPr>
                <w:rFonts w:eastAsia="Times New Roman"/>
                <w:color w:val="212121"/>
                <w:lang w:eastAsia="en-IE"/>
              </w:rPr>
            </w:pPr>
            <w:r w:rsidRPr="00911E98">
              <w:rPr>
                <w:rFonts w:eastAsia="Times New Roman"/>
                <w:color w:val="212121"/>
                <w:lang w:eastAsia="en-IE"/>
              </w:rPr>
              <w:t>As of 31 December 2021. Please indicate a list of capital works in excess of €1m that will be carried out at Defence Forces during 2022.  Please provide a brief description of what works will be carried out and when works will commence and estimated timeframe of completion.  Also include the name(s) of companies that were awarded the contract for each capital works projects valued at over €1m that will commence this year.   </w:t>
            </w:r>
          </w:p>
          <w:p w14:paraId="4BD3D2A7" w14:textId="77777777" w:rsidR="00911E98" w:rsidRPr="00911E98" w:rsidRDefault="00911E98" w:rsidP="00911E98">
            <w:pPr>
              <w:shd w:val="clear" w:color="auto" w:fill="FFFFFF"/>
              <w:contextualSpacing/>
              <w:rPr>
                <w:rFonts w:eastAsia="Times New Roman"/>
                <w:color w:val="212121"/>
                <w:lang w:eastAsia="en-IE"/>
              </w:rPr>
            </w:pPr>
            <w:r w:rsidRPr="00911E98">
              <w:rPr>
                <w:rFonts w:eastAsia="Times New Roman"/>
                <w:color w:val="212121"/>
                <w:lang w:eastAsia="en-IE"/>
              </w:rPr>
              <w:t>To assist you in respect to Q2 I'm only looking for the contracts for the works that have been signed off by both parties and where works will commence in 2022 in tabular form.</w:t>
            </w:r>
          </w:p>
          <w:p w14:paraId="2CA6F3E6" w14:textId="77777777" w:rsidR="00911E98" w:rsidRPr="00911E98" w:rsidRDefault="00911E98" w:rsidP="00911E98">
            <w:pPr>
              <w:shd w:val="clear" w:color="auto" w:fill="FFFFFF"/>
              <w:contextualSpacing/>
              <w:rPr>
                <w:color w:val="212121"/>
                <w:lang w:eastAsia="en-IE"/>
              </w:rPr>
            </w:pPr>
          </w:p>
        </w:tc>
        <w:tc>
          <w:tcPr>
            <w:tcW w:w="1247" w:type="dxa"/>
            <w:shd w:val="clear" w:color="auto" w:fill="auto"/>
          </w:tcPr>
          <w:p w14:paraId="1BE78EBB" w14:textId="27B7F8D1" w:rsidR="00911E98" w:rsidRDefault="00911E98" w:rsidP="00935181">
            <w:r>
              <w:lastRenderedPageBreak/>
              <w:t>Member of the Public</w:t>
            </w:r>
          </w:p>
        </w:tc>
        <w:tc>
          <w:tcPr>
            <w:tcW w:w="1559" w:type="dxa"/>
            <w:shd w:val="clear" w:color="auto" w:fill="auto"/>
          </w:tcPr>
          <w:p w14:paraId="1D5B5D0C" w14:textId="34A9D598" w:rsidR="00911E98" w:rsidRDefault="00C83872" w:rsidP="00935181">
            <w:r>
              <w:t>06/01/2022</w:t>
            </w:r>
          </w:p>
        </w:tc>
        <w:tc>
          <w:tcPr>
            <w:tcW w:w="2297" w:type="dxa"/>
            <w:shd w:val="clear" w:color="auto" w:fill="auto"/>
          </w:tcPr>
          <w:p w14:paraId="550D6947" w14:textId="09A063BE" w:rsidR="00911E98" w:rsidRDefault="00C83872" w:rsidP="00935181">
            <w:r>
              <w:t>Granted</w:t>
            </w:r>
          </w:p>
        </w:tc>
      </w:tr>
      <w:tr w:rsidR="000A626D" w14:paraId="3CF4DFB4" w14:textId="77777777" w:rsidTr="0019234D">
        <w:trPr>
          <w:trHeight w:val="934"/>
        </w:trPr>
        <w:tc>
          <w:tcPr>
            <w:tcW w:w="709" w:type="dxa"/>
            <w:shd w:val="clear" w:color="auto" w:fill="auto"/>
          </w:tcPr>
          <w:p w14:paraId="6166033B" w14:textId="34513467" w:rsidR="000A626D" w:rsidRDefault="000A626D" w:rsidP="000A626D">
            <w:r>
              <w:t>8</w:t>
            </w:r>
          </w:p>
        </w:tc>
        <w:tc>
          <w:tcPr>
            <w:tcW w:w="992" w:type="dxa"/>
            <w:shd w:val="clear" w:color="auto" w:fill="auto"/>
          </w:tcPr>
          <w:p w14:paraId="2196DBFB" w14:textId="0B10CF9F" w:rsidR="000A626D" w:rsidRDefault="000A626D" w:rsidP="000A626D">
            <w:r>
              <w:t>2022</w:t>
            </w:r>
          </w:p>
        </w:tc>
        <w:tc>
          <w:tcPr>
            <w:tcW w:w="851" w:type="dxa"/>
            <w:shd w:val="clear" w:color="auto" w:fill="auto"/>
          </w:tcPr>
          <w:p w14:paraId="3381F517" w14:textId="0D27D97D" w:rsidR="000A626D" w:rsidRDefault="000A626D" w:rsidP="000A626D">
            <w:r>
              <w:t>5416</w:t>
            </w:r>
          </w:p>
        </w:tc>
        <w:tc>
          <w:tcPr>
            <w:tcW w:w="6237" w:type="dxa"/>
            <w:shd w:val="clear" w:color="auto" w:fill="auto"/>
          </w:tcPr>
          <w:p w14:paraId="68AB4BED" w14:textId="77777777" w:rsidR="000A626D" w:rsidRDefault="000A626D" w:rsidP="000A626D">
            <w:pPr>
              <w:spacing w:after="0" w:line="240" w:lineRule="auto"/>
            </w:pPr>
            <w:r w:rsidRPr="00C45D0D">
              <w:rPr>
                <w:color w:val="000000"/>
                <w:shd w:val="clear" w:color="auto" w:fill="FFFFFF"/>
              </w:rPr>
              <w:t>The amount of monies the military has considered itself that it has "wasted", if any, broken down by operational arms (navy, army and Air Corps) and if possible broken down by company, battalion, Brigade and weaponry and vessels, tanks, planes/helicopters etc.</w:t>
            </w:r>
            <w:r w:rsidRPr="00912545">
              <w:rPr>
                <w:rFonts w:eastAsia="Times New Roman"/>
                <w:lang w:eastAsia="en-IE"/>
              </w:rPr>
              <w:tab/>
            </w:r>
          </w:p>
          <w:p w14:paraId="1BA44315" w14:textId="45B1558B" w:rsidR="000A626D" w:rsidRPr="00911E98" w:rsidRDefault="000A626D" w:rsidP="000A626D">
            <w:pPr>
              <w:shd w:val="clear" w:color="auto" w:fill="FFFFFF"/>
              <w:contextualSpacing/>
              <w:rPr>
                <w:rFonts w:eastAsia="Times New Roman"/>
                <w:color w:val="212121"/>
                <w:lang w:eastAsia="en-IE"/>
              </w:rPr>
            </w:pPr>
          </w:p>
        </w:tc>
        <w:tc>
          <w:tcPr>
            <w:tcW w:w="1247" w:type="dxa"/>
            <w:shd w:val="clear" w:color="auto" w:fill="auto"/>
          </w:tcPr>
          <w:p w14:paraId="07AE3A4C" w14:textId="5E6095BF" w:rsidR="000A626D" w:rsidRDefault="000A626D" w:rsidP="000A626D">
            <w:r>
              <w:t>Member of the Public</w:t>
            </w:r>
          </w:p>
        </w:tc>
        <w:tc>
          <w:tcPr>
            <w:tcW w:w="1559" w:type="dxa"/>
            <w:shd w:val="clear" w:color="auto" w:fill="auto"/>
          </w:tcPr>
          <w:p w14:paraId="41FF3BE4" w14:textId="6A4EF664" w:rsidR="000A626D" w:rsidRDefault="00C83872" w:rsidP="000A626D">
            <w:r>
              <w:t>06/01/2022</w:t>
            </w:r>
          </w:p>
        </w:tc>
        <w:tc>
          <w:tcPr>
            <w:tcW w:w="2297" w:type="dxa"/>
            <w:shd w:val="clear" w:color="auto" w:fill="auto"/>
          </w:tcPr>
          <w:p w14:paraId="77A98233" w14:textId="6F182B07" w:rsidR="000A626D" w:rsidRDefault="00C83872" w:rsidP="000A626D">
            <w:r>
              <w:t>Refused 15(1)(a)</w:t>
            </w:r>
          </w:p>
        </w:tc>
      </w:tr>
      <w:tr w:rsidR="00294A65" w14:paraId="50BE9883" w14:textId="77777777" w:rsidTr="00CC2889">
        <w:trPr>
          <w:trHeight w:val="934"/>
        </w:trPr>
        <w:tc>
          <w:tcPr>
            <w:tcW w:w="709" w:type="dxa"/>
            <w:shd w:val="clear" w:color="auto" w:fill="auto"/>
          </w:tcPr>
          <w:p w14:paraId="3EB07B12" w14:textId="74FA84B2" w:rsidR="00294A65" w:rsidRDefault="00294A65" w:rsidP="00294A65">
            <w:r>
              <w:t>9</w:t>
            </w:r>
          </w:p>
        </w:tc>
        <w:tc>
          <w:tcPr>
            <w:tcW w:w="992" w:type="dxa"/>
            <w:shd w:val="clear" w:color="auto" w:fill="auto"/>
          </w:tcPr>
          <w:p w14:paraId="136E3563" w14:textId="643B4B2B" w:rsidR="00294A65" w:rsidRDefault="00294A65" w:rsidP="00294A65">
            <w:r>
              <w:t>2022</w:t>
            </w:r>
          </w:p>
        </w:tc>
        <w:tc>
          <w:tcPr>
            <w:tcW w:w="851" w:type="dxa"/>
            <w:shd w:val="clear" w:color="auto" w:fill="auto"/>
          </w:tcPr>
          <w:p w14:paraId="0602D443" w14:textId="7D396272" w:rsidR="00294A65" w:rsidRDefault="00294A65" w:rsidP="00294A65">
            <w:r>
              <w:t>5418</w:t>
            </w:r>
          </w:p>
        </w:tc>
        <w:tc>
          <w:tcPr>
            <w:tcW w:w="6237" w:type="dxa"/>
            <w:shd w:val="clear" w:color="auto" w:fill="auto"/>
          </w:tcPr>
          <w:p w14:paraId="3595B1C8" w14:textId="3969A59B" w:rsidR="00294A65" w:rsidRPr="00C45D0D" w:rsidRDefault="00294A65" w:rsidP="00294A65">
            <w:pPr>
              <w:spacing w:after="0" w:line="240" w:lineRule="auto"/>
              <w:rPr>
                <w:color w:val="000000"/>
                <w:shd w:val="clear" w:color="auto" w:fill="FFFFFF"/>
              </w:rPr>
            </w:pPr>
            <w:r>
              <w:rPr>
                <w:rFonts w:ascii="Times New Roman" w:eastAsia="Times New Roman" w:hAnsi="Times New Roman" w:cs="Times New Roman"/>
                <w:lang w:eastAsia="en-IE"/>
              </w:rPr>
              <w:t>The amount of monies the military has spent on R&amp;D in 2020 and 2021.</w:t>
            </w:r>
          </w:p>
        </w:tc>
        <w:tc>
          <w:tcPr>
            <w:tcW w:w="1247" w:type="dxa"/>
            <w:shd w:val="clear" w:color="auto" w:fill="auto"/>
          </w:tcPr>
          <w:p w14:paraId="4AD21C46" w14:textId="052033B7" w:rsidR="00294A65" w:rsidRDefault="00294A65" w:rsidP="00294A65">
            <w:r>
              <w:t>Member of the Public</w:t>
            </w:r>
          </w:p>
        </w:tc>
        <w:tc>
          <w:tcPr>
            <w:tcW w:w="1559" w:type="dxa"/>
            <w:shd w:val="clear" w:color="auto" w:fill="auto"/>
          </w:tcPr>
          <w:p w14:paraId="7993825E" w14:textId="66ACBFB0" w:rsidR="00294A65" w:rsidRDefault="00CC2889" w:rsidP="00294A65">
            <w:r>
              <w:t>10/01/2022</w:t>
            </w:r>
          </w:p>
        </w:tc>
        <w:tc>
          <w:tcPr>
            <w:tcW w:w="2297" w:type="dxa"/>
            <w:shd w:val="clear" w:color="auto" w:fill="auto"/>
          </w:tcPr>
          <w:p w14:paraId="2AFD414B" w14:textId="6E9E7C88" w:rsidR="00294A65" w:rsidRDefault="00CC2889" w:rsidP="00CC2889">
            <w:r>
              <w:t>Refused 33(1)(a) 36(2)(b)</w:t>
            </w:r>
          </w:p>
        </w:tc>
      </w:tr>
      <w:tr w:rsidR="00FD0C02" w14:paraId="611264D6" w14:textId="77777777" w:rsidTr="0019234D">
        <w:trPr>
          <w:trHeight w:val="934"/>
        </w:trPr>
        <w:tc>
          <w:tcPr>
            <w:tcW w:w="709" w:type="dxa"/>
            <w:shd w:val="clear" w:color="auto" w:fill="auto"/>
          </w:tcPr>
          <w:p w14:paraId="0EE45DB7" w14:textId="54470AB2" w:rsidR="00FD0C02" w:rsidRDefault="00FD0C02" w:rsidP="00FD0C02">
            <w:r>
              <w:t>10</w:t>
            </w:r>
          </w:p>
        </w:tc>
        <w:tc>
          <w:tcPr>
            <w:tcW w:w="992" w:type="dxa"/>
            <w:shd w:val="clear" w:color="auto" w:fill="auto"/>
          </w:tcPr>
          <w:p w14:paraId="69EBEF19" w14:textId="25CE0DCA" w:rsidR="00FD0C02" w:rsidRDefault="00FD0C02" w:rsidP="00FD0C02">
            <w:r>
              <w:t>2022</w:t>
            </w:r>
          </w:p>
        </w:tc>
        <w:tc>
          <w:tcPr>
            <w:tcW w:w="851" w:type="dxa"/>
            <w:shd w:val="clear" w:color="auto" w:fill="auto"/>
          </w:tcPr>
          <w:p w14:paraId="1B408613" w14:textId="1B46EA3F" w:rsidR="00FD0C02" w:rsidRDefault="00FD0C02" w:rsidP="00FD0C02">
            <w:r>
              <w:t>5419</w:t>
            </w:r>
          </w:p>
        </w:tc>
        <w:tc>
          <w:tcPr>
            <w:tcW w:w="6237" w:type="dxa"/>
            <w:shd w:val="clear" w:color="auto" w:fill="auto"/>
          </w:tcPr>
          <w:p w14:paraId="3CFE1351" w14:textId="6596F40C" w:rsidR="00FD0C02" w:rsidRDefault="00FD0C02" w:rsidP="00FD0C02">
            <w:pPr>
              <w:pStyle w:val="NormalWeb"/>
              <w:shd w:val="clear" w:color="auto" w:fill="FFFFFF"/>
              <w:spacing w:before="0" w:beforeAutospacing="0" w:after="0" w:afterAutospacing="0"/>
              <w:rPr>
                <w:color w:val="212121"/>
              </w:rPr>
            </w:pPr>
            <w:r>
              <w:rPr>
                <w:rFonts w:ascii="Calibri" w:hAnsi="Calibri" w:cs="Calibri"/>
                <w:color w:val="000000"/>
              </w:rPr>
              <w:t xml:space="preserve">Copies of all correspondence between the DF and the Department of Defence with regard to release of the following report by them under </w:t>
            </w:r>
            <w:r>
              <w:rPr>
                <w:rFonts w:ascii="Calibri" w:hAnsi="Calibri" w:cs="Calibri"/>
                <w:color w:val="000000"/>
              </w:rPr>
              <w:lastRenderedPageBreak/>
              <w:t>FOI: </w:t>
            </w:r>
            <w:hyperlink r:id="rId12" w:tgtFrame="_blank" w:history="1">
              <w:r>
                <w:rPr>
                  <w:rStyle w:val="Hyperlink"/>
                  <w:rFonts w:ascii="Calibri" w:hAnsi="Calibri" w:cs="Calibri"/>
                </w:rPr>
                <w:t>https://www.documentcloud.org/documents/21152943-military-abuse-report</w:t>
              </w:r>
            </w:hyperlink>
          </w:p>
          <w:p w14:paraId="7A37F0C6" w14:textId="368789CD" w:rsidR="00FD0C02" w:rsidRDefault="00FD0C02" w:rsidP="00FD0C02">
            <w:pPr>
              <w:pStyle w:val="NormalWeb"/>
              <w:shd w:val="clear" w:color="auto" w:fill="FFFFFF"/>
              <w:spacing w:before="0" w:beforeAutospacing="0" w:after="0" w:afterAutospacing="0"/>
              <w:rPr>
                <w:color w:val="212121"/>
              </w:rPr>
            </w:pPr>
            <w:r>
              <w:rPr>
                <w:rFonts w:ascii="Calibri" w:hAnsi="Calibri" w:cs="Calibri"/>
                <w:color w:val="000000"/>
              </w:rPr>
              <w:t>Copies of all records held within the DF referring or relating to the release under FOI of that report by the Department.</w:t>
            </w:r>
          </w:p>
          <w:p w14:paraId="15644146" w14:textId="77777777" w:rsidR="00FD0C02" w:rsidRDefault="00FD0C02" w:rsidP="00FD0C02">
            <w:pPr>
              <w:spacing w:after="0" w:line="240" w:lineRule="auto"/>
              <w:rPr>
                <w:rFonts w:ascii="Times New Roman" w:eastAsia="Times New Roman" w:hAnsi="Times New Roman" w:cs="Times New Roman"/>
                <w:lang w:eastAsia="en-IE"/>
              </w:rPr>
            </w:pPr>
          </w:p>
        </w:tc>
        <w:tc>
          <w:tcPr>
            <w:tcW w:w="1247" w:type="dxa"/>
            <w:shd w:val="clear" w:color="auto" w:fill="auto"/>
          </w:tcPr>
          <w:p w14:paraId="4228E103" w14:textId="01D25105" w:rsidR="00FD0C02" w:rsidRDefault="00FD0C02" w:rsidP="00FD0C02">
            <w:r>
              <w:lastRenderedPageBreak/>
              <w:t>Journalist</w:t>
            </w:r>
          </w:p>
        </w:tc>
        <w:tc>
          <w:tcPr>
            <w:tcW w:w="1559" w:type="dxa"/>
            <w:shd w:val="clear" w:color="auto" w:fill="auto"/>
          </w:tcPr>
          <w:p w14:paraId="354D0DFA" w14:textId="345FAC3E" w:rsidR="00FD0C02" w:rsidRDefault="00954D29" w:rsidP="00FD0C02">
            <w:r>
              <w:t>13/01/2022</w:t>
            </w:r>
          </w:p>
        </w:tc>
        <w:tc>
          <w:tcPr>
            <w:tcW w:w="2297" w:type="dxa"/>
            <w:shd w:val="clear" w:color="auto" w:fill="auto"/>
          </w:tcPr>
          <w:p w14:paraId="681DFA26" w14:textId="683731C2" w:rsidR="00FD0C02" w:rsidRDefault="00954D29" w:rsidP="00FD0C02">
            <w:r>
              <w:t>Part Granted 37(1)</w:t>
            </w:r>
          </w:p>
        </w:tc>
      </w:tr>
      <w:tr w:rsidR="00A13D55" w14:paraId="172DDA7C" w14:textId="77777777" w:rsidTr="00CC2889">
        <w:trPr>
          <w:trHeight w:val="934"/>
        </w:trPr>
        <w:tc>
          <w:tcPr>
            <w:tcW w:w="709" w:type="dxa"/>
            <w:shd w:val="clear" w:color="auto" w:fill="auto"/>
          </w:tcPr>
          <w:p w14:paraId="10FFDFC2" w14:textId="320F6931" w:rsidR="00A13D55" w:rsidRDefault="00A13D55" w:rsidP="00A13D55">
            <w:r>
              <w:t>11</w:t>
            </w:r>
          </w:p>
        </w:tc>
        <w:tc>
          <w:tcPr>
            <w:tcW w:w="992" w:type="dxa"/>
            <w:shd w:val="clear" w:color="auto" w:fill="auto"/>
          </w:tcPr>
          <w:p w14:paraId="4337C25C" w14:textId="57DB07AE" w:rsidR="00A13D55" w:rsidRDefault="00A13D55" w:rsidP="00A13D55">
            <w:r>
              <w:t>2022</w:t>
            </w:r>
          </w:p>
        </w:tc>
        <w:tc>
          <w:tcPr>
            <w:tcW w:w="851" w:type="dxa"/>
            <w:shd w:val="clear" w:color="auto" w:fill="auto"/>
          </w:tcPr>
          <w:p w14:paraId="4D2815B1" w14:textId="63ED0191" w:rsidR="00A13D55" w:rsidRDefault="00A13D55" w:rsidP="00A13D55">
            <w:r>
              <w:t>5420</w:t>
            </w:r>
          </w:p>
        </w:tc>
        <w:tc>
          <w:tcPr>
            <w:tcW w:w="6237" w:type="dxa"/>
            <w:shd w:val="clear" w:color="auto" w:fill="auto"/>
          </w:tcPr>
          <w:p w14:paraId="15D51214" w14:textId="12C6B25A" w:rsidR="00A13D55" w:rsidRDefault="00A13D55" w:rsidP="004A6479">
            <w:pPr>
              <w:pStyle w:val="NoSpacing"/>
            </w:pPr>
            <w:r w:rsidRPr="004A6479">
              <w:t>How many men (not to include woman or civilians) who are currently enlisted in the DF, NS and AC as of 30/11/2021</w:t>
            </w:r>
          </w:p>
        </w:tc>
        <w:tc>
          <w:tcPr>
            <w:tcW w:w="1247" w:type="dxa"/>
            <w:shd w:val="clear" w:color="auto" w:fill="auto"/>
          </w:tcPr>
          <w:p w14:paraId="2A233686" w14:textId="1EB046EB" w:rsidR="00A13D55" w:rsidRDefault="00A13D55" w:rsidP="00A13D55">
            <w:r>
              <w:t>Member of the Public</w:t>
            </w:r>
          </w:p>
        </w:tc>
        <w:tc>
          <w:tcPr>
            <w:tcW w:w="1559" w:type="dxa"/>
            <w:shd w:val="clear" w:color="auto" w:fill="auto"/>
          </w:tcPr>
          <w:p w14:paraId="23EF816E" w14:textId="339C5FCE" w:rsidR="00A13D55" w:rsidRDefault="00CC2889" w:rsidP="00A13D55">
            <w:r>
              <w:t>11/01/2022</w:t>
            </w:r>
          </w:p>
        </w:tc>
        <w:tc>
          <w:tcPr>
            <w:tcW w:w="2297" w:type="dxa"/>
            <w:shd w:val="clear" w:color="auto" w:fill="auto"/>
          </w:tcPr>
          <w:p w14:paraId="36452F21" w14:textId="7888A7C3" w:rsidR="00A13D55" w:rsidRDefault="00CC2889" w:rsidP="00A13D55">
            <w:r>
              <w:t>Granted</w:t>
            </w:r>
          </w:p>
        </w:tc>
      </w:tr>
      <w:tr w:rsidR="002350F6" w14:paraId="6F8EBCDC" w14:textId="77777777" w:rsidTr="0019234D">
        <w:trPr>
          <w:trHeight w:val="934"/>
        </w:trPr>
        <w:tc>
          <w:tcPr>
            <w:tcW w:w="709" w:type="dxa"/>
            <w:shd w:val="clear" w:color="auto" w:fill="auto"/>
          </w:tcPr>
          <w:p w14:paraId="1DBA66C5" w14:textId="290DDDC3" w:rsidR="002350F6" w:rsidRDefault="002350F6" w:rsidP="002350F6">
            <w:r>
              <w:t>12</w:t>
            </w:r>
          </w:p>
        </w:tc>
        <w:tc>
          <w:tcPr>
            <w:tcW w:w="992" w:type="dxa"/>
            <w:shd w:val="clear" w:color="auto" w:fill="auto"/>
          </w:tcPr>
          <w:p w14:paraId="13055103" w14:textId="52FEE56A" w:rsidR="002350F6" w:rsidRDefault="002350F6" w:rsidP="002350F6">
            <w:r>
              <w:t>2022</w:t>
            </w:r>
          </w:p>
        </w:tc>
        <w:tc>
          <w:tcPr>
            <w:tcW w:w="851" w:type="dxa"/>
            <w:shd w:val="clear" w:color="auto" w:fill="auto"/>
          </w:tcPr>
          <w:p w14:paraId="4E019178" w14:textId="54190928" w:rsidR="002350F6" w:rsidRDefault="002350F6" w:rsidP="002350F6">
            <w:r>
              <w:t>5425</w:t>
            </w:r>
          </w:p>
        </w:tc>
        <w:tc>
          <w:tcPr>
            <w:tcW w:w="6237" w:type="dxa"/>
            <w:shd w:val="clear" w:color="auto" w:fill="auto"/>
          </w:tcPr>
          <w:p w14:paraId="5F81345F" w14:textId="77777777" w:rsidR="002350F6" w:rsidRPr="002350F6" w:rsidRDefault="002350F6" w:rsidP="002350F6">
            <w:pPr>
              <w:shd w:val="clear" w:color="auto" w:fill="FFFFFF"/>
              <w:contextualSpacing/>
              <w:rPr>
                <w:rFonts w:eastAsia="Times New Roman"/>
                <w:color w:val="000000"/>
              </w:rPr>
            </w:pPr>
            <w:r w:rsidRPr="002350F6">
              <w:rPr>
                <w:color w:val="000000"/>
                <w:shd w:val="clear" w:color="auto" w:fill="FFFFFF"/>
              </w:rPr>
              <w:t>I wish to know if there was any communication between the military and Government over having to implement the 5km, 20km and 2 km lockdown with the assistance of the Army and Air Corps. </w:t>
            </w:r>
          </w:p>
          <w:p w14:paraId="2D3676F8" w14:textId="77777777" w:rsidR="002350F6" w:rsidRPr="00A13D55" w:rsidRDefault="002350F6" w:rsidP="002350F6">
            <w:pPr>
              <w:shd w:val="clear" w:color="auto" w:fill="FFFFFF"/>
              <w:contextualSpacing/>
              <w:rPr>
                <w:rFonts w:ascii="Calibri" w:hAnsi="Calibri" w:cs="Calibri"/>
                <w:b/>
                <w:bCs/>
                <w:color w:val="000000"/>
                <w:shd w:val="clear" w:color="auto" w:fill="FFFFFF"/>
              </w:rPr>
            </w:pPr>
          </w:p>
        </w:tc>
        <w:tc>
          <w:tcPr>
            <w:tcW w:w="1247" w:type="dxa"/>
            <w:shd w:val="clear" w:color="auto" w:fill="auto"/>
          </w:tcPr>
          <w:p w14:paraId="1D7EE1C9" w14:textId="6AC430BD" w:rsidR="002350F6" w:rsidRDefault="002350F6" w:rsidP="002350F6">
            <w:r>
              <w:t>Member of the Public</w:t>
            </w:r>
          </w:p>
        </w:tc>
        <w:tc>
          <w:tcPr>
            <w:tcW w:w="1559" w:type="dxa"/>
            <w:shd w:val="clear" w:color="auto" w:fill="auto"/>
          </w:tcPr>
          <w:p w14:paraId="27A89FC2" w14:textId="660742B5" w:rsidR="002350F6" w:rsidRDefault="0019234D" w:rsidP="002350F6">
            <w:r>
              <w:t>14/01/2022</w:t>
            </w:r>
          </w:p>
        </w:tc>
        <w:tc>
          <w:tcPr>
            <w:tcW w:w="2297" w:type="dxa"/>
            <w:shd w:val="clear" w:color="auto" w:fill="auto"/>
          </w:tcPr>
          <w:p w14:paraId="0B0590C0" w14:textId="3AD4E62E" w:rsidR="002350F6" w:rsidRDefault="0019234D" w:rsidP="002350F6">
            <w:r>
              <w:t>Refused 15(1)(a)</w:t>
            </w:r>
          </w:p>
        </w:tc>
      </w:tr>
      <w:tr w:rsidR="002A1F7C" w14:paraId="0945B3D6" w14:textId="77777777" w:rsidTr="0019234D">
        <w:trPr>
          <w:trHeight w:val="934"/>
        </w:trPr>
        <w:tc>
          <w:tcPr>
            <w:tcW w:w="709" w:type="dxa"/>
            <w:shd w:val="clear" w:color="auto" w:fill="auto"/>
          </w:tcPr>
          <w:p w14:paraId="3F8216B4" w14:textId="5255B7D0" w:rsidR="002A1F7C" w:rsidRDefault="002A1F7C" w:rsidP="002A1F7C">
            <w:r>
              <w:t>13</w:t>
            </w:r>
          </w:p>
        </w:tc>
        <w:tc>
          <w:tcPr>
            <w:tcW w:w="992" w:type="dxa"/>
            <w:shd w:val="clear" w:color="auto" w:fill="auto"/>
          </w:tcPr>
          <w:p w14:paraId="7CADCDC8" w14:textId="24342E60" w:rsidR="002A1F7C" w:rsidRDefault="002A1F7C" w:rsidP="002A1F7C">
            <w:r>
              <w:t>2022</w:t>
            </w:r>
          </w:p>
        </w:tc>
        <w:tc>
          <w:tcPr>
            <w:tcW w:w="851" w:type="dxa"/>
            <w:shd w:val="clear" w:color="auto" w:fill="auto"/>
          </w:tcPr>
          <w:p w14:paraId="32BC5C0E" w14:textId="7A2A03E1" w:rsidR="002A1F7C" w:rsidRDefault="002A1F7C" w:rsidP="002A1F7C">
            <w:r>
              <w:t>5440</w:t>
            </w:r>
          </w:p>
        </w:tc>
        <w:tc>
          <w:tcPr>
            <w:tcW w:w="6237" w:type="dxa"/>
            <w:shd w:val="clear" w:color="auto" w:fill="auto"/>
          </w:tcPr>
          <w:p w14:paraId="75E7EED5" w14:textId="77777777" w:rsidR="002A1F7C" w:rsidRPr="00003833" w:rsidRDefault="002A1F7C" w:rsidP="002A1F7C">
            <w:pPr>
              <w:pStyle w:val="ListParagraph"/>
              <w:numPr>
                <w:ilvl w:val="0"/>
                <w:numId w:val="6"/>
              </w:numPr>
              <w:spacing w:before="100" w:beforeAutospacing="1" w:after="100" w:afterAutospacing="1"/>
              <w:ind w:right="-28"/>
              <w:contextualSpacing/>
              <w:rPr>
                <w:color w:val="000000"/>
              </w:rPr>
            </w:pPr>
            <w:r w:rsidRPr="00003833">
              <w:rPr>
                <w:color w:val="000000"/>
              </w:rPr>
              <w:t>A</w:t>
            </w:r>
            <w:r>
              <w:rPr>
                <w:color w:val="000000"/>
              </w:rPr>
              <w:t xml:space="preserve"> </w:t>
            </w:r>
            <w:r w:rsidRPr="00003833">
              <w:rPr>
                <w:color w:val="000000"/>
              </w:rPr>
              <w:t>database/spreadsheet of the number of new General Service Recruits or all inductees to the Defence Forces in each of the following years: 2019, 2020, and 2021.</w:t>
            </w:r>
          </w:p>
          <w:p w14:paraId="5DC24DCC" w14:textId="77777777" w:rsidR="002A1F7C" w:rsidRPr="00003833" w:rsidRDefault="002A1F7C" w:rsidP="002A1F7C">
            <w:pPr>
              <w:pStyle w:val="ListParagraph"/>
              <w:numPr>
                <w:ilvl w:val="0"/>
                <w:numId w:val="6"/>
              </w:numPr>
              <w:spacing w:before="100" w:beforeAutospacing="1" w:after="100" w:afterAutospacing="1"/>
              <w:ind w:right="-28"/>
              <w:contextualSpacing/>
              <w:rPr>
                <w:color w:val="000000"/>
              </w:rPr>
            </w:pPr>
            <w:r w:rsidRPr="00003833">
              <w:rPr>
                <w:color w:val="000000"/>
              </w:rPr>
              <w:t>The above data broken down by gender.</w:t>
            </w:r>
          </w:p>
          <w:p w14:paraId="022F8506" w14:textId="77777777" w:rsidR="002A1F7C" w:rsidRPr="00003833" w:rsidRDefault="002A1F7C" w:rsidP="002A1F7C">
            <w:pPr>
              <w:pStyle w:val="ListParagraph"/>
              <w:numPr>
                <w:ilvl w:val="0"/>
                <w:numId w:val="6"/>
              </w:numPr>
              <w:spacing w:before="100" w:beforeAutospacing="1" w:after="100" w:afterAutospacing="1"/>
              <w:ind w:right="-28"/>
              <w:contextualSpacing/>
              <w:rPr>
                <w:color w:val="000000"/>
              </w:rPr>
            </w:pPr>
            <w:r w:rsidRPr="00003833">
              <w:rPr>
                <w:color w:val="000000"/>
              </w:rPr>
              <w:t>Number of personnel who discharged during training and breakdown of Male and Female.</w:t>
            </w:r>
          </w:p>
          <w:p w14:paraId="7F245C39" w14:textId="77777777" w:rsidR="002A1F7C" w:rsidRPr="002350F6" w:rsidRDefault="002A1F7C" w:rsidP="002A1F7C">
            <w:pPr>
              <w:shd w:val="clear" w:color="auto" w:fill="FFFFFF"/>
              <w:contextualSpacing/>
              <w:rPr>
                <w:color w:val="000000"/>
                <w:shd w:val="clear" w:color="auto" w:fill="FFFFFF"/>
              </w:rPr>
            </w:pPr>
          </w:p>
        </w:tc>
        <w:tc>
          <w:tcPr>
            <w:tcW w:w="1247" w:type="dxa"/>
            <w:shd w:val="clear" w:color="auto" w:fill="auto"/>
          </w:tcPr>
          <w:p w14:paraId="30F3006D" w14:textId="1BBE3FBA" w:rsidR="002A1F7C" w:rsidRDefault="002A1F7C" w:rsidP="002A1F7C">
            <w:r>
              <w:t>Journalist</w:t>
            </w:r>
          </w:p>
        </w:tc>
        <w:tc>
          <w:tcPr>
            <w:tcW w:w="1559" w:type="dxa"/>
            <w:shd w:val="clear" w:color="auto" w:fill="auto"/>
          </w:tcPr>
          <w:p w14:paraId="75642A0A" w14:textId="16EB7746" w:rsidR="002A1F7C" w:rsidRDefault="0019234D" w:rsidP="002A1F7C">
            <w:r>
              <w:t>04/02/2022</w:t>
            </w:r>
          </w:p>
        </w:tc>
        <w:tc>
          <w:tcPr>
            <w:tcW w:w="2297" w:type="dxa"/>
            <w:shd w:val="clear" w:color="auto" w:fill="auto"/>
          </w:tcPr>
          <w:p w14:paraId="1EADB6AC" w14:textId="2010B8C7" w:rsidR="002A1F7C" w:rsidRDefault="0019234D" w:rsidP="002A1F7C">
            <w:r>
              <w:t>Granted</w:t>
            </w:r>
          </w:p>
        </w:tc>
      </w:tr>
      <w:tr w:rsidR="00A70236" w14:paraId="14ABABB8" w14:textId="77777777" w:rsidTr="0019234D">
        <w:trPr>
          <w:trHeight w:val="934"/>
        </w:trPr>
        <w:tc>
          <w:tcPr>
            <w:tcW w:w="709" w:type="dxa"/>
            <w:shd w:val="clear" w:color="auto" w:fill="auto"/>
          </w:tcPr>
          <w:p w14:paraId="73A2D798" w14:textId="7F4C6715" w:rsidR="00A70236" w:rsidRDefault="00A70236" w:rsidP="00A70236">
            <w:r>
              <w:t>14</w:t>
            </w:r>
          </w:p>
        </w:tc>
        <w:tc>
          <w:tcPr>
            <w:tcW w:w="992" w:type="dxa"/>
            <w:shd w:val="clear" w:color="auto" w:fill="auto"/>
          </w:tcPr>
          <w:p w14:paraId="4935E45E" w14:textId="7599A590" w:rsidR="00A70236" w:rsidRDefault="00A70236" w:rsidP="00A70236">
            <w:r>
              <w:t>2022</w:t>
            </w:r>
          </w:p>
        </w:tc>
        <w:tc>
          <w:tcPr>
            <w:tcW w:w="851" w:type="dxa"/>
            <w:shd w:val="clear" w:color="auto" w:fill="auto"/>
          </w:tcPr>
          <w:p w14:paraId="3386D79F" w14:textId="52119551" w:rsidR="00A70236" w:rsidRDefault="00A70236" w:rsidP="00A70236">
            <w:r>
              <w:t>5455</w:t>
            </w:r>
          </w:p>
        </w:tc>
        <w:tc>
          <w:tcPr>
            <w:tcW w:w="6237" w:type="dxa"/>
            <w:shd w:val="clear" w:color="auto" w:fill="auto"/>
          </w:tcPr>
          <w:p w14:paraId="0845B140" w14:textId="77777777" w:rsidR="00A70236" w:rsidRPr="00A70236" w:rsidRDefault="00A70236" w:rsidP="00A70236">
            <w:pPr>
              <w:shd w:val="clear" w:color="auto" w:fill="FFFFFF"/>
              <w:contextualSpacing/>
              <w:rPr>
                <w:rFonts w:eastAsia="Times New Roman"/>
                <w:color w:val="212121"/>
                <w:lang w:eastAsia="en-IE"/>
              </w:rPr>
            </w:pPr>
            <w:r w:rsidRPr="00A70236">
              <w:rPr>
                <w:rFonts w:eastAsia="Times New Roman"/>
                <w:color w:val="212121"/>
                <w:lang w:eastAsia="en-IE"/>
              </w:rPr>
              <w:t>The number of persons detained at Curragh Camp, County Kildare as of 8 February 2022, if any. I would like a breakdown by age grouping (18-25, 25-30, 30-35 etc,) and sex of these persons and statistics on the Offences they have been convicted of.</w:t>
            </w:r>
          </w:p>
          <w:p w14:paraId="570AB0B3" w14:textId="77777777" w:rsidR="00A70236" w:rsidRPr="00A70236" w:rsidRDefault="00A70236" w:rsidP="00A70236">
            <w:pPr>
              <w:spacing w:before="100" w:beforeAutospacing="1" w:after="100" w:afterAutospacing="1"/>
              <w:ind w:right="-28"/>
              <w:contextualSpacing/>
              <w:rPr>
                <w:color w:val="000000"/>
              </w:rPr>
            </w:pPr>
          </w:p>
        </w:tc>
        <w:tc>
          <w:tcPr>
            <w:tcW w:w="1247" w:type="dxa"/>
            <w:shd w:val="clear" w:color="auto" w:fill="auto"/>
          </w:tcPr>
          <w:p w14:paraId="502996DF" w14:textId="4E209331" w:rsidR="00A70236" w:rsidRDefault="00A70236" w:rsidP="00A70236">
            <w:r>
              <w:t>Member of the Public</w:t>
            </w:r>
          </w:p>
        </w:tc>
        <w:tc>
          <w:tcPr>
            <w:tcW w:w="1559" w:type="dxa"/>
            <w:shd w:val="clear" w:color="auto" w:fill="auto"/>
          </w:tcPr>
          <w:p w14:paraId="668DCCAA" w14:textId="1796B6B8" w:rsidR="00A70236" w:rsidRDefault="0019234D" w:rsidP="00A70236">
            <w:r>
              <w:t>10/02/2022</w:t>
            </w:r>
          </w:p>
        </w:tc>
        <w:tc>
          <w:tcPr>
            <w:tcW w:w="2297" w:type="dxa"/>
            <w:shd w:val="clear" w:color="auto" w:fill="auto"/>
          </w:tcPr>
          <w:p w14:paraId="68F185EC" w14:textId="32F1ABEB" w:rsidR="00A70236" w:rsidRDefault="0019234D" w:rsidP="00A70236">
            <w:r>
              <w:t>Granted</w:t>
            </w:r>
          </w:p>
        </w:tc>
      </w:tr>
      <w:tr w:rsidR="00F913D4" w14:paraId="355F2A27" w14:textId="77777777" w:rsidTr="0019234D">
        <w:trPr>
          <w:trHeight w:val="934"/>
        </w:trPr>
        <w:tc>
          <w:tcPr>
            <w:tcW w:w="709" w:type="dxa"/>
            <w:shd w:val="clear" w:color="auto" w:fill="auto"/>
          </w:tcPr>
          <w:p w14:paraId="3A5D8D00" w14:textId="54FA9D57" w:rsidR="00F913D4" w:rsidRDefault="00F913D4" w:rsidP="00F913D4">
            <w:r>
              <w:t>15</w:t>
            </w:r>
          </w:p>
        </w:tc>
        <w:tc>
          <w:tcPr>
            <w:tcW w:w="992" w:type="dxa"/>
            <w:shd w:val="clear" w:color="auto" w:fill="auto"/>
          </w:tcPr>
          <w:p w14:paraId="31F70B92" w14:textId="70A89C5A" w:rsidR="00F913D4" w:rsidRDefault="00F913D4" w:rsidP="00F913D4">
            <w:r>
              <w:t>2022</w:t>
            </w:r>
          </w:p>
        </w:tc>
        <w:tc>
          <w:tcPr>
            <w:tcW w:w="851" w:type="dxa"/>
            <w:shd w:val="clear" w:color="auto" w:fill="auto"/>
          </w:tcPr>
          <w:p w14:paraId="6D83C052" w14:textId="73BF40C3" w:rsidR="00F913D4" w:rsidRDefault="00F913D4" w:rsidP="00F913D4">
            <w:r>
              <w:t>5457</w:t>
            </w:r>
          </w:p>
        </w:tc>
        <w:tc>
          <w:tcPr>
            <w:tcW w:w="6237" w:type="dxa"/>
            <w:shd w:val="clear" w:color="auto" w:fill="auto"/>
          </w:tcPr>
          <w:p w14:paraId="2E4A686E" w14:textId="77777777" w:rsidR="00F913D4" w:rsidRPr="00EE2176" w:rsidRDefault="00F913D4" w:rsidP="00F913D4">
            <w:pPr>
              <w:contextualSpacing/>
              <w:rPr>
                <w:rFonts w:eastAsia="Times New Roman"/>
                <w:lang w:eastAsia="en-IE"/>
              </w:rPr>
            </w:pPr>
            <w:r w:rsidRPr="00F913D4">
              <w:rPr>
                <w:rFonts w:eastAsia="Times New Roman"/>
                <w:color w:val="212121"/>
                <w:shd w:val="clear" w:color="auto" w:fill="FFFFFF"/>
                <w:lang w:eastAsia="en-IE"/>
              </w:rPr>
              <w:t xml:space="preserve">Please send me any information or a list of what can be described as non-lethal weaponry held by the Irish defence forces. I am particularly interested to know if the defence forces holds weapons with acoustic capability like LRAD 'long range acoustic </w:t>
            </w:r>
            <w:r w:rsidRPr="00F913D4">
              <w:rPr>
                <w:rFonts w:eastAsia="Times New Roman"/>
                <w:color w:val="212121"/>
                <w:shd w:val="clear" w:color="auto" w:fill="FFFFFF"/>
                <w:lang w:eastAsia="en-IE"/>
              </w:rPr>
              <w:lastRenderedPageBreak/>
              <w:t xml:space="preserve">device' used by police and army in many countries for crowd control purposes or also sonic or sound cannon.  Please advise if the IDF has capability for using magnetron equipment for directing microwave energy by laser or of sending other RF waves including infrasound or ultrasound ie, inaudible sounds, and with general accuracy over hundreds of meters. </w:t>
            </w:r>
            <w:r w:rsidRPr="00F913D4">
              <w:rPr>
                <w:rFonts w:eastAsia="Times New Roman"/>
                <w:color w:val="212121"/>
                <w:lang w:eastAsia="en-IE"/>
              </w:rPr>
              <w:t>Furthermore It would ease my mind to know that if such so-called non-lethal weaponry is indeed held in army stores that it is minded very well and not allowed to be signed out not even for training purposes,  and not without the correct level of authority.</w:t>
            </w:r>
          </w:p>
          <w:p w14:paraId="7275F349" w14:textId="77777777" w:rsidR="00F913D4" w:rsidRPr="00A70236" w:rsidRDefault="00F913D4" w:rsidP="00F913D4">
            <w:pPr>
              <w:shd w:val="clear" w:color="auto" w:fill="FFFFFF"/>
              <w:contextualSpacing/>
              <w:rPr>
                <w:rFonts w:eastAsia="Times New Roman"/>
                <w:color w:val="212121"/>
                <w:lang w:eastAsia="en-IE"/>
              </w:rPr>
            </w:pPr>
          </w:p>
        </w:tc>
        <w:tc>
          <w:tcPr>
            <w:tcW w:w="1247" w:type="dxa"/>
            <w:shd w:val="clear" w:color="auto" w:fill="auto"/>
          </w:tcPr>
          <w:p w14:paraId="32032E22" w14:textId="542AFB8F" w:rsidR="00F913D4" w:rsidRDefault="00F913D4" w:rsidP="00F913D4">
            <w:r>
              <w:lastRenderedPageBreak/>
              <w:t>Member of the Public</w:t>
            </w:r>
          </w:p>
        </w:tc>
        <w:tc>
          <w:tcPr>
            <w:tcW w:w="1559" w:type="dxa"/>
            <w:shd w:val="clear" w:color="auto" w:fill="auto"/>
          </w:tcPr>
          <w:p w14:paraId="3F0D9682" w14:textId="4C5C09AF" w:rsidR="00F913D4" w:rsidRDefault="0019234D" w:rsidP="00F913D4">
            <w:r>
              <w:t>10/02/2022</w:t>
            </w:r>
          </w:p>
        </w:tc>
        <w:tc>
          <w:tcPr>
            <w:tcW w:w="2297" w:type="dxa"/>
            <w:shd w:val="clear" w:color="auto" w:fill="auto"/>
          </w:tcPr>
          <w:p w14:paraId="0753CFFF" w14:textId="3EE1D6A2" w:rsidR="00F913D4" w:rsidRDefault="0019234D" w:rsidP="00F913D4">
            <w:r>
              <w:t>Refused 15(1)(a)</w:t>
            </w:r>
          </w:p>
        </w:tc>
      </w:tr>
      <w:tr w:rsidR="00827BA4" w14:paraId="50421536" w14:textId="77777777" w:rsidTr="0019234D">
        <w:trPr>
          <w:trHeight w:val="934"/>
        </w:trPr>
        <w:tc>
          <w:tcPr>
            <w:tcW w:w="709" w:type="dxa"/>
            <w:shd w:val="clear" w:color="auto" w:fill="auto"/>
          </w:tcPr>
          <w:p w14:paraId="502CBE5A" w14:textId="6554686A" w:rsidR="00827BA4" w:rsidRDefault="00827BA4" w:rsidP="00827BA4">
            <w:r>
              <w:t>16</w:t>
            </w:r>
          </w:p>
        </w:tc>
        <w:tc>
          <w:tcPr>
            <w:tcW w:w="992" w:type="dxa"/>
            <w:shd w:val="clear" w:color="auto" w:fill="auto"/>
          </w:tcPr>
          <w:p w14:paraId="5F8F758F" w14:textId="2F8528EF" w:rsidR="00827BA4" w:rsidRDefault="00827BA4" w:rsidP="00827BA4">
            <w:r>
              <w:t>2022</w:t>
            </w:r>
          </w:p>
        </w:tc>
        <w:tc>
          <w:tcPr>
            <w:tcW w:w="851" w:type="dxa"/>
            <w:shd w:val="clear" w:color="auto" w:fill="auto"/>
          </w:tcPr>
          <w:p w14:paraId="1D9DDA40" w14:textId="51D79785" w:rsidR="00827BA4" w:rsidRDefault="00827BA4" w:rsidP="00827BA4">
            <w:r>
              <w:t>5459</w:t>
            </w:r>
          </w:p>
        </w:tc>
        <w:tc>
          <w:tcPr>
            <w:tcW w:w="6237" w:type="dxa"/>
            <w:shd w:val="clear" w:color="auto" w:fill="auto"/>
          </w:tcPr>
          <w:p w14:paraId="26F5D959" w14:textId="40A0016D" w:rsidR="00827BA4" w:rsidRDefault="00827BA4" w:rsidP="00827BA4">
            <w:pPr>
              <w:shd w:val="clear" w:color="auto" w:fill="FFFFFF"/>
              <w:contextualSpacing/>
              <w:rPr>
                <w:rFonts w:eastAsia="Times New Roman"/>
                <w:color w:val="212121"/>
                <w:lang w:eastAsia="en-IE"/>
              </w:rPr>
            </w:pPr>
            <w:r w:rsidRPr="00827BA4">
              <w:rPr>
                <w:rFonts w:eastAsia="Times New Roman"/>
                <w:color w:val="212121"/>
                <w:lang w:eastAsia="en-IE"/>
              </w:rPr>
              <w:t>The amount spent on purchasing new or replacement musical instruments for members of the Defence Forces School of Music in the years of 2019, 2020, 2021 and to-date in 2022 in tabular form</w:t>
            </w:r>
            <w:r>
              <w:rPr>
                <w:rFonts w:eastAsia="Times New Roman"/>
                <w:color w:val="212121"/>
                <w:lang w:eastAsia="en-IE"/>
              </w:rPr>
              <w:t>.</w:t>
            </w:r>
            <w:r w:rsidRPr="00827BA4">
              <w:rPr>
                <w:rFonts w:eastAsia="Times New Roman"/>
                <w:color w:val="212121"/>
                <w:lang w:eastAsia="en-IE"/>
              </w:rPr>
              <w:t> </w:t>
            </w:r>
          </w:p>
          <w:p w14:paraId="698E85A6" w14:textId="5C7C487D" w:rsidR="00827BA4" w:rsidRPr="00827BA4" w:rsidRDefault="00827BA4" w:rsidP="00827BA4">
            <w:pPr>
              <w:shd w:val="clear" w:color="auto" w:fill="FFFFFF"/>
              <w:contextualSpacing/>
              <w:rPr>
                <w:rFonts w:eastAsia="Times New Roman"/>
                <w:color w:val="212121"/>
                <w:lang w:eastAsia="en-IE"/>
              </w:rPr>
            </w:pPr>
            <w:r w:rsidRPr="00827BA4">
              <w:rPr>
                <w:rFonts w:eastAsia="Times New Roman"/>
                <w:color w:val="212121"/>
                <w:lang w:eastAsia="en-IE"/>
              </w:rPr>
              <w:t>The name of shop or company that was awarded the contract to provide Defence Forces School of Music with musical instruments; when this current contract is due to expire </w:t>
            </w:r>
          </w:p>
          <w:p w14:paraId="4BCA80EC" w14:textId="77777777" w:rsidR="00827BA4" w:rsidRPr="00F913D4" w:rsidRDefault="00827BA4" w:rsidP="00827BA4">
            <w:pPr>
              <w:contextualSpacing/>
              <w:rPr>
                <w:rFonts w:eastAsia="Times New Roman"/>
                <w:color w:val="212121"/>
                <w:shd w:val="clear" w:color="auto" w:fill="FFFFFF"/>
                <w:lang w:eastAsia="en-IE"/>
              </w:rPr>
            </w:pPr>
          </w:p>
        </w:tc>
        <w:tc>
          <w:tcPr>
            <w:tcW w:w="1247" w:type="dxa"/>
            <w:shd w:val="clear" w:color="auto" w:fill="auto"/>
          </w:tcPr>
          <w:p w14:paraId="32C0B600" w14:textId="2146D71E" w:rsidR="00827BA4" w:rsidRDefault="00827BA4" w:rsidP="00827BA4">
            <w:r>
              <w:t>Member of the Public</w:t>
            </w:r>
          </w:p>
        </w:tc>
        <w:tc>
          <w:tcPr>
            <w:tcW w:w="1559" w:type="dxa"/>
            <w:shd w:val="clear" w:color="auto" w:fill="auto"/>
          </w:tcPr>
          <w:p w14:paraId="2612F6CB" w14:textId="646CF808" w:rsidR="00827BA4" w:rsidRDefault="0019234D" w:rsidP="00827BA4">
            <w:r>
              <w:t>11/02/2022</w:t>
            </w:r>
          </w:p>
        </w:tc>
        <w:tc>
          <w:tcPr>
            <w:tcW w:w="2297" w:type="dxa"/>
            <w:shd w:val="clear" w:color="auto" w:fill="auto"/>
          </w:tcPr>
          <w:p w14:paraId="40928697" w14:textId="6EDA5922" w:rsidR="00827BA4" w:rsidRDefault="0019234D" w:rsidP="00827BA4">
            <w:r>
              <w:t>Granted</w:t>
            </w:r>
          </w:p>
        </w:tc>
      </w:tr>
      <w:tr w:rsidR="00B045CC" w14:paraId="53FE806C" w14:textId="77777777" w:rsidTr="00D62A53">
        <w:trPr>
          <w:trHeight w:val="934"/>
        </w:trPr>
        <w:tc>
          <w:tcPr>
            <w:tcW w:w="709" w:type="dxa"/>
            <w:shd w:val="clear" w:color="auto" w:fill="auto"/>
          </w:tcPr>
          <w:p w14:paraId="60071142" w14:textId="1CD2CE3A" w:rsidR="00B045CC" w:rsidRDefault="00B045CC" w:rsidP="00B045CC">
            <w:r>
              <w:t>17</w:t>
            </w:r>
          </w:p>
        </w:tc>
        <w:tc>
          <w:tcPr>
            <w:tcW w:w="992" w:type="dxa"/>
            <w:shd w:val="clear" w:color="auto" w:fill="auto"/>
          </w:tcPr>
          <w:p w14:paraId="0A2E06D8" w14:textId="2B0B88F8" w:rsidR="00B045CC" w:rsidRDefault="00B045CC" w:rsidP="00B045CC">
            <w:r>
              <w:t>2022</w:t>
            </w:r>
          </w:p>
        </w:tc>
        <w:tc>
          <w:tcPr>
            <w:tcW w:w="851" w:type="dxa"/>
            <w:shd w:val="clear" w:color="auto" w:fill="auto"/>
          </w:tcPr>
          <w:p w14:paraId="22C9353B" w14:textId="19653112" w:rsidR="00B045CC" w:rsidRDefault="00B045CC" w:rsidP="00B045CC">
            <w:r>
              <w:t>5460</w:t>
            </w:r>
          </w:p>
        </w:tc>
        <w:tc>
          <w:tcPr>
            <w:tcW w:w="6237" w:type="dxa"/>
            <w:shd w:val="clear" w:color="auto" w:fill="auto"/>
          </w:tcPr>
          <w:p w14:paraId="096CB0B9" w14:textId="77777777" w:rsidR="00B045CC" w:rsidRPr="00B045CC" w:rsidRDefault="00B045CC" w:rsidP="004A6479">
            <w:pPr>
              <w:pStyle w:val="NoSpacing"/>
              <w:rPr>
                <w:rFonts w:eastAsia="Times New Roman"/>
                <w:lang w:val="en-IE" w:eastAsia="en-IE"/>
              </w:rPr>
            </w:pPr>
            <w:r w:rsidRPr="00B045CC">
              <w:rPr>
                <w:rFonts w:eastAsia="Times New Roman"/>
                <w:lang w:val="en-IE" w:eastAsia="en-IE"/>
              </w:rPr>
              <w:t>1) The amount spent on external veterinary services for the horses in the Defence Forces Equitation School in the years of 2020, 2021 and to-date in 2022 in tabular form</w:t>
            </w:r>
          </w:p>
          <w:p w14:paraId="29C47004" w14:textId="77777777" w:rsidR="00B045CC" w:rsidRPr="00B045CC" w:rsidRDefault="00B045CC" w:rsidP="004A6479">
            <w:pPr>
              <w:pStyle w:val="NoSpacing"/>
              <w:rPr>
                <w:rFonts w:eastAsia="Times New Roman"/>
                <w:lang w:val="en-IE" w:eastAsia="en-IE"/>
              </w:rPr>
            </w:pPr>
            <w:r w:rsidRPr="00B045CC">
              <w:rPr>
                <w:rFonts w:eastAsia="Times New Roman"/>
                <w:lang w:val="en-IE" w:eastAsia="en-IE"/>
              </w:rPr>
              <w:t>2) The name of external veterinary practice that was awarded the contract to provide veterinary services to DF Equitation School in the years in question; if the services is carried by inhouse personnel are all members of DF Equitation school fully qualified in veterinary services</w:t>
            </w:r>
          </w:p>
          <w:p w14:paraId="700A15E1" w14:textId="77777777" w:rsidR="00B045CC" w:rsidRPr="00B045CC" w:rsidRDefault="00B045CC" w:rsidP="004A6479">
            <w:pPr>
              <w:pStyle w:val="NoSpacing"/>
              <w:rPr>
                <w:rFonts w:eastAsia="Times New Roman"/>
                <w:lang w:val="en-IE" w:eastAsia="en-IE"/>
              </w:rPr>
            </w:pPr>
            <w:r w:rsidRPr="00B045CC">
              <w:rPr>
                <w:rFonts w:eastAsia="Times New Roman"/>
                <w:lang w:val="en-IE" w:eastAsia="en-IE"/>
              </w:rPr>
              <w:t>3) The number of horsebox vehicles owned by the Defence Forces as of 7 February 2022; and the year of registration of each horsebox vehicle eg vehicle 1 is registered 171D, Vehicle 2 is registered 141D etc in tabular form</w:t>
            </w:r>
          </w:p>
          <w:p w14:paraId="1C0BEB15" w14:textId="77777777" w:rsidR="00B045CC" w:rsidRPr="00827BA4" w:rsidRDefault="00B045CC" w:rsidP="004A6479">
            <w:pPr>
              <w:pStyle w:val="NoSpacing"/>
              <w:rPr>
                <w:rFonts w:eastAsia="Times New Roman"/>
                <w:lang w:eastAsia="en-IE"/>
              </w:rPr>
            </w:pPr>
          </w:p>
        </w:tc>
        <w:tc>
          <w:tcPr>
            <w:tcW w:w="1247" w:type="dxa"/>
            <w:shd w:val="clear" w:color="auto" w:fill="auto"/>
          </w:tcPr>
          <w:p w14:paraId="10464585" w14:textId="2ABF6FCF" w:rsidR="00B045CC" w:rsidRDefault="00B045CC" w:rsidP="00B045CC">
            <w:r>
              <w:lastRenderedPageBreak/>
              <w:t>Member of the Public</w:t>
            </w:r>
          </w:p>
        </w:tc>
        <w:tc>
          <w:tcPr>
            <w:tcW w:w="1559" w:type="dxa"/>
            <w:shd w:val="clear" w:color="auto" w:fill="auto"/>
          </w:tcPr>
          <w:p w14:paraId="72E5BE54" w14:textId="32F8C722" w:rsidR="00B045CC" w:rsidRDefault="00D62A53" w:rsidP="00B045CC">
            <w:r>
              <w:t>22/02/2022</w:t>
            </w:r>
          </w:p>
        </w:tc>
        <w:tc>
          <w:tcPr>
            <w:tcW w:w="2297" w:type="dxa"/>
            <w:shd w:val="clear" w:color="auto" w:fill="auto"/>
          </w:tcPr>
          <w:p w14:paraId="038A5795" w14:textId="77777777" w:rsidR="00D62A53" w:rsidRDefault="00D62A53" w:rsidP="00B045CC">
            <w:r>
              <w:t xml:space="preserve">Part Granted </w:t>
            </w:r>
          </w:p>
          <w:p w14:paraId="72C39380" w14:textId="0FF4362C" w:rsidR="00B045CC" w:rsidRDefault="00D62A53" w:rsidP="00B045CC">
            <w:r>
              <w:t>36(2)(b)</w:t>
            </w:r>
          </w:p>
        </w:tc>
      </w:tr>
      <w:tr w:rsidR="00B14566" w14:paraId="6EE5CB1F" w14:textId="77777777" w:rsidTr="00871657">
        <w:trPr>
          <w:trHeight w:val="934"/>
        </w:trPr>
        <w:tc>
          <w:tcPr>
            <w:tcW w:w="709" w:type="dxa"/>
            <w:shd w:val="clear" w:color="auto" w:fill="auto"/>
          </w:tcPr>
          <w:p w14:paraId="478AB65D" w14:textId="186B4104" w:rsidR="00B14566" w:rsidRDefault="00B14566" w:rsidP="00B14566">
            <w:r>
              <w:t>18</w:t>
            </w:r>
          </w:p>
        </w:tc>
        <w:tc>
          <w:tcPr>
            <w:tcW w:w="992" w:type="dxa"/>
            <w:shd w:val="clear" w:color="auto" w:fill="auto"/>
          </w:tcPr>
          <w:p w14:paraId="2F82F39D" w14:textId="561DA2B1" w:rsidR="00B14566" w:rsidRDefault="00B14566" w:rsidP="00B14566">
            <w:r>
              <w:t>2022</w:t>
            </w:r>
          </w:p>
        </w:tc>
        <w:tc>
          <w:tcPr>
            <w:tcW w:w="851" w:type="dxa"/>
            <w:shd w:val="clear" w:color="auto" w:fill="auto"/>
          </w:tcPr>
          <w:p w14:paraId="4DC8A21B" w14:textId="2FD3E605" w:rsidR="00B14566" w:rsidRDefault="00B14566" w:rsidP="00B14566">
            <w:r>
              <w:t>5462</w:t>
            </w:r>
          </w:p>
        </w:tc>
        <w:tc>
          <w:tcPr>
            <w:tcW w:w="6237" w:type="dxa"/>
            <w:shd w:val="clear" w:color="auto" w:fill="auto"/>
          </w:tcPr>
          <w:p w14:paraId="5A02F4AC" w14:textId="77777777" w:rsidR="00B14566" w:rsidRPr="00B14566" w:rsidRDefault="00B14566" w:rsidP="004A6479">
            <w:pPr>
              <w:pStyle w:val="NoSpacing"/>
              <w:rPr>
                <w:rFonts w:eastAsia="Times New Roman"/>
                <w:lang w:eastAsia="en-IE"/>
              </w:rPr>
            </w:pPr>
            <w:r w:rsidRPr="00B14566">
              <w:rPr>
                <w:rFonts w:eastAsia="Times New Roman"/>
                <w:lang w:eastAsia="en-IE"/>
              </w:rPr>
              <w:t>I am undertaking a research project relating to the enlistment of people with disabilities in Europe. This includes people with disabilities of any type being accepted for training, passing training, and people who continue working for the forces in some capacity after being wounded either in civilian or combat related incidents. I'd like the information for the Army, Air-Force and Navy.</w:t>
            </w:r>
          </w:p>
          <w:p w14:paraId="3E714320" w14:textId="77777777" w:rsidR="00B14566" w:rsidRPr="00B14566" w:rsidRDefault="00B14566" w:rsidP="004A6479">
            <w:pPr>
              <w:pStyle w:val="NoSpacing"/>
              <w:rPr>
                <w:rFonts w:eastAsia="Times New Roman"/>
                <w:lang w:eastAsia="en-IE"/>
              </w:rPr>
            </w:pPr>
            <w:r w:rsidRPr="00B14566">
              <w:rPr>
                <w:rFonts w:eastAsia="Times New Roman"/>
                <w:lang w:eastAsia="en-IE"/>
              </w:rPr>
              <w:t>I would also appreciate what criteria you have for accepting foreign nationals into the Irish Armed Forces, as I know other countries also accept foreign nationals into their forces.</w:t>
            </w:r>
          </w:p>
          <w:p w14:paraId="24FFB802" w14:textId="77777777" w:rsidR="00B14566" w:rsidRPr="00B045CC" w:rsidRDefault="00B14566" w:rsidP="004A6479">
            <w:pPr>
              <w:pStyle w:val="NoSpacing"/>
              <w:rPr>
                <w:rFonts w:ascii="Helvetica" w:eastAsia="Times New Roman" w:hAnsi="Helvetica" w:cs="Helvetica"/>
                <w:sz w:val="20"/>
                <w:szCs w:val="20"/>
                <w:lang w:val="en-IE" w:eastAsia="en-IE"/>
              </w:rPr>
            </w:pPr>
          </w:p>
        </w:tc>
        <w:tc>
          <w:tcPr>
            <w:tcW w:w="1247" w:type="dxa"/>
            <w:shd w:val="clear" w:color="auto" w:fill="auto"/>
          </w:tcPr>
          <w:p w14:paraId="0142E22C" w14:textId="78DA932A" w:rsidR="00B14566" w:rsidRDefault="00B14566" w:rsidP="00B14566">
            <w:r>
              <w:t>Member of the Public</w:t>
            </w:r>
          </w:p>
        </w:tc>
        <w:tc>
          <w:tcPr>
            <w:tcW w:w="1559" w:type="dxa"/>
            <w:shd w:val="clear" w:color="auto" w:fill="auto"/>
          </w:tcPr>
          <w:p w14:paraId="7DEB635C" w14:textId="390D5E8A" w:rsidR="00B14566" w:rsidRDefault="00871657" w:rsidP="00B14566">
            <w:r>
              <w:t>16/03/2022</w:t>
            </w:r>
          </w:p>
        </w:tc>
        <w:tc>
          <w:tcPr>
            <w:tcW w:w="2297" w:type="dxa"/>
            <w:shd w:val="clear" w:color="auto" w:fill="auto"/>
          </w:tcPr>
          <w:p w14:paraId="4A4FB529" w14:textId="333625C0" w:rsidR="00B14566" w:rsidRDefault="00871657" w:rsidP="00B14566">
            <w:r>
              <w:t>Granted</w:t>
            </w:r>
          </w:p>
        </w:tc>
      </w:tr>
      <w:tr w:rsidR="00A65EDC" w14:paraId="405B951A" w14:textId="77777777" w:rsidTr="0019234D">
        <w:trPr>
          <w:trHeight w:val="934"/>
        </w:trPr>
        <w:tc>
          <w:tcPr>
            <w:tcW w:w="709" w:type="dxa"/>
            <w:shd w:val="clear" w:color="auto" w:fill="auto"/>
          </w:tcPr>
          <w:p w14:paraId="41BAC583" w14:textId="5BD76E96" w:rsidR="00A65EDC" w:rsidRDefault="00A65EDC" w:rsidP="00A65EDC">
            <w:r>
              <w:t>19</w:t>
            </w:r>
          </w:p>
        </w:tc>
        <w:tc>
          <w:tcPr>
            <w:tcW w:w="992" w:type="dxa"/>
            <w:shd w:val="clear" w:color="auto" w:fill="auto"/>
          </w:tcPr>
          <w:p w14:paraId="353807A2" w14:textId="41E37660" w:rsidR="00A65EDC" w:rsidRDefault="00A65EDC" w:rsidP="00A65EDC">
            <w:r>
              <w:t>2022</w:t>
            </w:r>
          </w:p>
        </w:tc>
        <w:tc>
          <w:tcPr>
            <w:tcW w:w="851" w:type="dxa"/>
            <w:shd w:val="clear" w:color="auto" w:fill="auto"/>
          </w:tcPr>
          <w:p w14:paraId="4189B1E9" w14:textId="632F4AF1" w:rsidR="00A65EDC" w:rsidRDefault="00A65EDC" w:rsidP="00A65EDC">
            <w:r>
              <w:t>5467</w:t>
            </w:r>
          </w:p>
        </w:tc>
        <w:tc>
          <w:tcPr>
            <w:tcW w:w="6237" w:type="dxa"/>
            <w:shd w:val="clear" w:color="auto" w:fill="auto"/>
          </w:tcPr>
          <w:p w14:paraId="5A7B0C3D" w14:textId="70D23312" w:rsidR="00A65EDC" w:rsidRPr="00B14566" w:rsidRDefault="00A65EDC" w:rsidP="00A65EDC">
            <w:pPr>
              <w:shd w:val="clear" w:color="auto" w:fill="FFFFFF"/>
              <w:contextualSpacing/>
              <w:rPr>
                <w:rFonts w:eastAsia="Times New Roman"/>
                <w:color w:val="212121"/>
                <w:lang w:eastAsia="en-IE"/>
              </w:rPr>
            </w:pPr>
            <w:r>
              <w:rPr>
                <w:rFonts w:ascii="Calibri" w:hAnsi="Calibri" w:cs="Calibri"/>
                <w:color w:val="212121"/>
                <w:shd w:val="clear" w:color="auto" w:fill="FFFFFF"/>
              </w:rPr>
              <w:t>I am seeking data from the Fisheries Monitoring Centre run by your colleagues in the Naval Service on the movements of the Fishing Vessel Adrianne between the 4</w:t>
            </w:r>
            <w:r>
              <w:rPr>
                <w:rFonts w:ascii="Calibri" w:hAnsi="Calibri" w:cs="Calibri"/>
                <w:color w:val="212121"/>
                <w:shd w:val="clear" w:color="auto" w:fill="FFFFFF"/>
                <w:vertAlign w:val="superscript"/>
              </w:rPr>
              <w:t>th</w:t>
            </w:r>
            <w:r>
              <w:rPr>
                <w:rFonts w:ascii="Calibri" w:hAnsi="Calibri" w:cs="Calibri"/>
                <w:color w:val="212121"/>
                <w:shd w:val="clear" w:color="auto" w:fill="FFFFFF"/>
              </w:rPr>
              <w:t> April 2016 and end of September 2018 inclusive</w:t>
            </w:r>
          </w:p>
        </w:tc>
        <w:tc>
          <w:tcPr>
            <w:tcW w:w="1247" w:type="dxa"/>
            <w:shd w:val="clear" w:color="auto" w:fill="auto"/>
          </w:tcPr>
          <w:p w14:paraId="3D915CC6" w14:textId="24E2FB2E" w:rsidR="00A65EDC" w:rsidRDefault="00A65EDC" w:rsidP="00A65EDC">
            <w:r>
              <w:t>Member of the Public</w:t>
            </w:r>
          </w:p>
        </w:tc>
        <w:tc>
          <w:tcPr>
            <w:tcW w:w="1559" w:type="dxa"/>
            <w:shd w:val="clear" w:color="auto" w:fill="auto"/>
          </w:tcPr>
          <w:p w14:paraId="0CA0DEE4" w14:textId="264173C1" w:rsidR="00A65EDC" w:rsidRDefault="0019234D" w:rsidP="00A65EDC">
            <w:r>
              <w:t>17/02/2022</w:t>
            </w:r>
          </w:p>
        </w:tc>
        <w:tc>
          <w:tcPr>
            <w:tcW w:w="2297" w:type="dxa"/>
            <w:shd w:val="clear" w:color="auto" w:fill="auto"/>
          </w:tcPr>
          <w:p w14:paraId="129384D5" w14:textId="0FE6A406" w:rsidR="00A65EDC" w:rsidRDefault="0019234D" w:rsidP="00A65EDC">
            <w:r>
              <w:t>Refused 15(1)(a)</w:t>
            </w:r>
          </w:p>
        </w:tc>
      </w:tr>
      <w:tr w:rsidR="00E64122" w14:paraId="2A16E754" w14:textId="77777777" w:rsidTr="00166EA4">
        <w:trPr>
          <w:trHeight w:val="934"/>
        </w:trPr>
        <w:tc>
          <w:tcPr>
            <w:tcW w:w="709" w:type="dxa"/>
            <w:shd w:val="clear" w:color="auto" w:fill="auto"/>
          </w:tcPr>
          <w:p w14:paraId="7BC3641E" w14:textId="1C5E1861" w:rsidR="00E64122" w:rsidRDefault="00E64122" w:rsidP="00E64122">
            <w:r>
              <w:t>20</w:t>
            </w:r>
          </w:p>
        </w:tc>
        <w:tc>
          <w:tcPr>
            <w:tcW w:w="992" w:type="dxa"/>
            <w:shd w:val="clear" w:color="auto" w:fill="auto"/>
          </w:tcPr>
          <w:p w14:paraId="11E4C2EB" w14:textId="4FF19B1D" w:rsidR="00E64122" w:rsidRDefault="00E64122" w:rsidP="00E64122">
            <w:r>
              <w:t>2022</w:t>
            </w:r>
          </w:p>
        </w:tc>
        <w:tc>
          <w:tcPr>
            <w:tcW w:w="851" w:type="dxa"/>
            <w:shd w:val="clear" w:color="auto" w:fill="auto"/>
          </w:tcPr>
          <w:p w14:paraId="10167A21" w14:textId="69795CC2" w:rsidR="00E64122" w:rsidRDefault="00E64122" w:rsidP="00E64122">
            <w:r>
              <w:t>5474</w:t>
            </w:r>
          </w:p>
        </w:tc>
        <w:tc>
          <w:tcPr>
            <w:tcW w:w="6237" w:type="dxa"/>
            <w:shd w:val="clear" w:color="auto" w:fill="auto"/>
          </w:tcPr>
          <w:p w14:paraId="2D48A1FE" w14:textId="0E018BFC" w:rsidR="00E64122" w:rsidRPr="00E64122" w:rsidRDefault="00E64122" w:rsidP="004A6479">
            <w:pPr>
              <w:pStyle w:val="NoSpacing"/>
              <w:rPr>
                <w:rFonts w:eastAsia="Times New Roman"/>
                <w:lang w:val="en-IE" w:eastAsia="en-IE"/>
              </w:rPr>
            </w:pPr>
            <w:r>
              <w:rPr>
                <w:rFonts w:eastAsia="Times New Roman"/>
                <w:lang w:val="en-IE" w:eastAsia="en-IE"/>
              </w:rPr>
              <w:t>S</w:t>
            </w:r>
            <w:r w:rsidRPr="00E64122">
              <w:rPr>
                <w:rFonts w:eastAsia="Times New Roman"/>
                <w:lang w:val="en-IE" w:eastAsia="en-IE"/>
              </w:rPr>
              <w:t>tatistics of military personnel vaccinated to perform overseas duties from the year 2000 – 2021</w:t>
            </w:r>
          </w:p>
          <w:p w14:paraId="5480941D" w14:textId="3026012F" w:rsidR="00E64122" w:rsidRPr="00E64122" w:rsidRDefault="00E64122" w:rsidP="004A6479">
            <w:pPr>
              <w:pStyle w:val="NoSpacing"/>
              <w:rPr>
                <w:rFonts w:eastAsia="Times New Roman"/>
                <w:lang w:val="en-IE" w:eastAsia="en-IE"/>
              </w:rPr>
            </w:pPr>
            <w:r w:rsidRPr="00E64122">
              <w:rPr>
                <w:rFonts w:eastAsia="Times New Roman"/>
                <w:lang w:val="en-IE" w:eastAsia="en-IE"/>
              </w:rPr>
              <w:t> Any internal/procedural documentation including documents that are signed by personnel in relation to the requirements of personnel to be vaccinated for duties domestic and abroad</w:t>
            </w:r>
          </w:p>
          <w:p w14:paraId="33CD06B5" w14:textId="127B5C1E" w:rsidR="00E64122" w:rsidRPr="00E64122" w:rsidRDefault="00E64122" w:rsidP="004A6479">
            <w:pPr>
              <w:pStyle w:val="NoSpacing"/>
              <w:rPr>
                <w:rFonts w:eastAsia="Times New Roman"/>
                <w:lang w:val="en-IE" w:eastAsia="en-IE"/>
              </w:rPr>
            </w:pPr>
            <w:r w:rsidRPr="00E64122">
              <w:rPr>
                <w:rFonts w:eastAsia="Times New Roman"/>
                <w:lang w:val="en-IE" w:eastAsia="en-IE"/>
              </w:rPr>
              <w:t> A list of countries in which personnel are required to be vaccinated to perform duties for the Irish defense forces</w:t>
            </w:r>
          </w:p>
          <w:p w14:paraId="68914036" w14:textId="3993E461" w:rsidR="00E64122" w:rsidRPr="00E64122" w:rsidRDefault="00E64122" w:rsidP="004A6479">
            <w:pPr>
              <w:pStyle w:val="NoSpacing"/>
              <w:rPr>
                <w:rFonts w:eastAsia="Times New Roman"/>
                <w:lang w:val="en-IE" w:eastAsia="en-IE"/>
              </w:rPr>
            </w:pPr>
            <w:r w:rsidRPr="00E64122">
              <w:rPr>
                <w:rFonts w:eastAsia="Times New Roman"/>
                <w:lang w:val="en-IE" w:eastAsia="en-IE"/>
              </w:rPr>
              <w:t>Policy documentation In relation to the procedures if personnel are not or refuse to be vaccinated</w:t>
            </w:r>
          </w:p>
          <w:p w14:paraId="26BF252A" w14:textId="4F4F2F29" w:rsidR="00E64122" w:rsidRPr="00E64122" w:rsidRDefault="00E64122" w:rsidP="004A6479">
            <w:pPr>
              <w:pStyle w:val="NoSpacing"/>
              <w:rPr>
                <w:rFonts w:eastAsia="Times New Roman"/>
                <w:lang w:val="en-IE" w:eastAsia="en-IE"/>
              </w:rPr>
            </w:pPr>
            <w:r w:rsidRPr="00E64122">
              <w:rPr>
                <w:rFonts w:eastAsia="Times New Roman"/>
                <w:lang w:val="en-IE" w:eastAsia="en-IE"/>
              </w:rPr>
              <w:t> A full list of vaccinations personnel are required to have to continue employment in the defense forces</w:t>
            </w:r>
          </w:p>
          <w:p w14:paraId="495805C6" w14:textId="4200B109" w:rsidR="00E64122" w:rsidRDefault="00E64122" w:rsidP="004A6479">
            <w:pPr>
              <w:pStyle w:val="NoSpacing"/>
              <w:rPr>
                <w:shd w:val="clear" w:color="auto" w:fill="FFFFFF"/>
              </w:rPr>
            </w:pPr>
          </w:p>
        </w:tc>
        <w:tc>
          <w:tcPr>
            <w:tcW w:w="1247" w:type="dxa"/>
            <w:shd w:val="clear" w:color="auto" w:fill="auto"/>
          </w:tcPr>
          <w:p w14:paraId="50E26933" w14:textId="157385EC" w:rsidR="00E64122" w:rsidRDefault="00E64122" w:rsidP="00E64122">
            <w:r>
              <w:t>Member of the Public</w:t>
            </w:r>
          </w:p>
        </w:tc>
        <w:tc>
          <w:tcPr>
            <w:tcW w:w="1559" w:type="dxa"/>
            <w:shd w:val="clear" w:color="auto" w:fill="auto"/>
          </w:tcPr>
          <w:p w14:paraId="18EAB56D" w14:textId="2429D44E" w:rsidR="00E64122" w:rsidRDefault="00A6001F" w:rsidP="00E64122">
            <w:r>
              <w:t>06/03</w:t>
            </w:r>
            <w:r w:rsidR="00166EA4">
              <w:t>/2022</w:t>
            </w:r>
          </w:p>
        </w:tc>
        <w:tc>
          <w:tcPr>
            <w:tcW w:w="2297" w:type="dxa"/>
            <w:shd w:val="clear" w:color="auto" w:fill="auto"/>
          </w:tcPr>
          <w:p w14:paraId="7F3EDFA6" w14:textId="764A436A" w:rsidR="00E64122" w:rsidRDefault="00166EA4" w:rsidP="00E64122">
            <w:r>
              <w:t>Granted</w:t>
            </w:r>
          </w:p>
        </w:tc>
      </w:tr>
      <w:tr w:rsidR="005E2CC4" w14:paraId="0DFC68F6" w14:textId="77777777" w:rsidTr="00D62A53">
        <w:trPr>
          <w:trHeight w:val="934"/>
        </w:trPr>
        <w:tc>
          <w:tcPr>
            <w:tcW w:w="709" w:type="dxa"/>
            <w:shd w:val="clear" w:color="auto" w:fill="auto"/>
          </w:tcPr>
          <w:p w14:paraId="1DDF9985" w14:textId="37582C4D" w:rsidR="005E2CC4" w:rsidRDefault="005E2CC4" w:rsidP="005E2CC4">
            <w:r>
              <w:lastRenderedPageBreak/>
              <w:t>21</w:t>
            </w:r>
          </w:p>
        </w:tc>
        <w:tc>
          <w:tcPr>
            <w:tcW w:w="992" w:type="dxa"/>
            <w:shd w:val="clear" w:color="auto" w:fill="auto"/>
          </w:tcPr>
          <w:p w14:paraId="261152AB" w14:textId="6B3732B8" w:rsidR="005E2CC4" w:rsidRDefault="005E2CC4" w:rsidP="005E2CC4">
            <w:r>
              <w:t>2022</w:t>
            </w:r>
          </w:p>
        </w:tc>
        <w:tc>
          <w:tcPr>
            <w:tcW w:w="851" w:type="dxa"/>
            <w:shd w:val="clear" w:color="auto" w:fill="auto"/>
          </w:tcPr>
          <w:p w14:paraId="019D2B50" w14:textId="4DCA354B" w:rsidR="005E2CC4" w:rsidRDefault="005E2CC4" w:rsidP="005E2CC4">
            <w:r>
              <w:t>5476</w:t>
            </w:r>
          </w:p>
        </w:tc>
        <w:tc>
          <w:tcPr>
            <w:tcW w:w="6237" w:type="dxa"/>
            <w:shd w:val="clear" w:color="auto" w:fill="auto"/>
          </w:tcPr>
          <w:p w14:paraId="044519D3" w14:textId="78CC430B" w:rsidR="005E2CC4" w:rsidRPr="003D6606" w:rsidRDefault="005E2CC4" w:rsidP="004A6479">
            <w:pPr>
              <w:pStyle w:val="NoSpacing"/>
              <w:rPr>
                <w:rFonts w:eastAsia="Times New Roman"/>
                <w:lang w:eastAsia="en-IE"/>
              </w:rPr>
            </w:pPr>
            <w:r w:rsidRPr="003D6606">
              <w:rPr>
                <w:rFonts w:eastAsia="Times New Roman"/>
                <w:lang w:val="en-IE" w:eastAsia="en-IE"/>
              </w:rPr>
              <w:t xml:space="preserve">In relation to </w:t>
            </w:r>
            <w:r w:rsidRPr="003D6606">
              <w:rPr>
                <w:rFonts w:eastAsia="Times New Roman"/>
                <w:lang w:eastAsia="en-IE"/>
              </w:rPr>
              <w:t xml:space="preserve">recent random drug testing that occurred on the Irish Naval Base , the 14th of February 2022; </w:t>
            </w:r>
          </w:p>
          <w:p w14:paraId="69FC76C9" w14:textId="77777777" w:rsidR="005E2CC4" w:rsidRPr="003D6606" w:rsidRDefault="005E2CC4" w:rsidP="004A6479">
            <w:pPr>
              <w:pStyle w:val="NoSpacing"/>
              <w:rPr>
                <w:rFonts w:eastAsia="Times New Roman"/>
                <w:lang w:eastAsia="en-IE"/>
              </w:rPr>
            </w:pPr>
            <w:r w:rsidRPr="003D6606">
              <w:rPr>
                <w:rFonts w:eastAsia="Times New Roman"/>
                <w:lang w:eastAsia="en-IE"/>
              </w:rPr>
              <w:t xml:space="preserve">The number of personnel tested and the number of positive results that came back. </w:t>
            </w:r>
          </w:p>
          <w:p w14:paraId="1565F3A2" w14:textId="77777777" w:rsidR="005E2CC4" w:rsidRPr="003D6606" w:rsidRDefault="005E2CC4" w:rsidP="004A6479">
            <w:pPr>
              <w:pStyle w:val="NoSpacing"/>
              <w:rPr>
                <w:rFonts w:eastAsia="Times New Roman"/>
                <w:lang w:eastAsia="en-IE"/>
              </w:rPr>
            </w:pPr>
            <w:r w:rsidRPr="003D6606">
              <w:rPr>
                <w:rFonts w:eastAsia="Times New Roman"/>
                <w:lang w:eastAsia="en-IE"/>
              </w:rPr>
              <w:t>Is there still a zero drug policy within the Defence Forces? If so is it to be assumed anyone who failed the test is to face possible dismissal? And if so, will the military make a statement on this issue?</w:t>
            </w:r>
          </w:p>
          <w:p w14:paraId="05935097" w14:textId="77777777" w:rsidR="005E2CC4" w:rsidRDefault="005E2CC4" w:rsidP="004A6479">
            <w:pPr>
              <w:pStyle w:val="NoSpacing"/>
              <w:rPr>
                <w:rFonts w:eastAsia="Times New Roman"/>
                <w:lang w:val="en-IE" w:eastAsia="en-IE"/>
              </w:rPr>
            </w:pPr>
          </w:p>
        </w:tc>
        <w:tc>
          <w:tcPr>
            <w:tcW w:w="1247" w:type="dxa"/>
            <w:shd w:val="clear" w:color="auto" w:fill="auto"/>
          </w:tcPr>
          <w:p w14:paraId="7F8770FE" w14:textId="074FCAA4" w:rsidR="005E2CC4" w:rsidRDefault="005E2CC4" w:rsidP="005E2CC4">
            <w:r>
              <w:t>Member of the Public</w:t>
            </w:r>
          </w:p>
        </w:tc>
        <w:tc>
          <w:tcPr>
            <w:tcW w:w="1559" w:type="dxa"/>
            <w:shd w:val="clear" w:color="auto" w:fill="auto"/>
          </w:tcPr>
          <w:p w14:paraId="0A06B832" w14:textId="3DE10FFF" w:rsidR="005E2CC4" w:rsidRDefault="00D62A53" w:rsidP="005E2CC4">
            <w:r>
              <w:t>29/03/2022</w:t>
            </w:r>
          </w:p>
        </w:tc>
        <w:tc>
          <w:tcPr>
            <w:tcW w:w="2297" w:type="dxa"/>
            <w:shd w:val="clear" w:color="auto" w:fill="auto"/>
          </w:tcPr>
          <w:p w14:paraId="3ED50A64" w14:textId="383BCF9D" w:rsidR="005E2CC4" w:rsidRDefault="00D62A53" w:rsidP="005E2CC4">
            <w:r>
              <w:t>32(1)(i)</w:t>
            </w:r>
          </w:p>
        </w:tc>
      </w:tr>
      <w:tr w:rsidR="005E2CC4" w14:paraId="2BDEEAF4" w14:textId="77777777" w:rsidTr="00F16AD3">
        <w:trPr>
          <w:trHeight w:val="934"/>
        </w:trPr>
        <w:tc>
          <w:tcPr>
            <w:tcW w:w="709" w:type="dxa"/>
            <w:shd w:val="clear" w:color="auto" w:fill="auto"/>
          </w:tcPr>
          <w:p w14:paraId="1F857484" w14:textId="3D1C8611" w:rsidR="005E2CC4" w:rsidRDefault="005E2CC4" w:rsidP="005E2CC4">
            <w:r>
              <w:t>22</w:t>
            </w:r>
          </w:p>
        </w:tc>
        <w:tc>
          <w:tcPr>
            <w:tcW w:w="992" w:type="dxa"/>
            <w:shd w:val="clear" w:color="auto" w:fill="auto"/>
          </w:tcPr>
          <w:p w14:paraId="5DD3B72E" w14:textId="3C9D73F8" w:rsidR="005E2CC4" w:rsidRDefault="005E2CC4" w:rsidP="005E2CC4">
            <w:r>
              <w:t>2022</w:t>
            </w:r>
          </w:p>
        </w:tc>
        <w:tc>
          <w:tcPr>
            <w:tcW w:w="851" w:type="dxa"/>
            <w:shd w:val="clear" w:color="auto" w:fill="auto"/>
          </w:tcPr>
          <w:p w14:paraId="1E2747A4" w14:textId="62DBFE49" w:rsidR="005E2CC4" w:rsidRDefault="005E2CC4" w:rsidP="005E2CC4">
            <w:r>
              <w:t>5479</w:t>
            </w:r>
          </w:p>
        </w:tc>
        <w:tc>
          <w:tcPr>
            <w:tcW w:w="6237" w:type="dxa"/>
            <w:shd w:val="clear" w:color="auto" w:fill="auto"/>
          </w:tcPr>
          <w:p w14:paraId="2CB71980" w14:textId="77777777" w:rsidR="005E2CC4" w:rsidRPr="00C95248" w:rsidRDefault="005E2CC4" w:rsidP="004A6479">
            <w:pPr>
              <w:pStyle w:val="NoSpacing"/>
              <w:rPr>
                <w:rFonts w:eastAsiaTheme="minorHAnsi"/>
              </w:rPr>
            </w:pPr>
            <w:r w:rsidRPr="00C95248">
              <w:rPr>
                <w:lang w:eastAsia="en-IE"/>
              </w:rPr>
              <w:t>How many handcuffs are in the possession of the Defence Forces, if any?</w:t>
            </w:r>
          </w:p>
          <w:p w14:paraId="075A1B52" w14:textId="77777777" w:rsidR="005E2CC4" w:rsidRPr="00C95248" w:rsidRDefault="005E2CC4" w:rsidP="004A6479">
            <w:pPr>
              <w:pStyle w:val="NoSpacing"/>
              <w:rPr>
                <w:rFonts w:eastAsiaTheme="minorHAnsi"/>
              </w:rPr>
            </w:pPr>
            <w:r w:rsidRPr="00C95248">
              <w:rPr>
                <w:lang w:eastAsia="en-IE"/>
              </w:rPr>
              <w:t>How many handguns are in the possession of the Defence Forces?</w:t>
            </w:r>
          </w:p>
          <w:p w14:paraId="26D6C7C5" w14:textId="77777777" w:rsidR="005E2CC4" w:rsidRPr="00C95248" w:rsidRDefault="005E2CC4" w:rsidP="004A6479">
            <w:pPr>
              <w:pStyle w:val="NoSpacing"/>
              <w:rPr>
                <w:rFonts w:eastAsiaTheme="minorHAnsi"/>
              </w:rPr>
            </w:pPr>
            <w:r w:rsidRPr="00C95248">
              <w:rPr>
                <w:lang w:eastAsia="en-IE"/>
              </w:rPr>
              <w:t>How many assault rifles are in the possession of the Defence Forces?</w:t>
            </w:r>
          </w:p>
          <w:p w14:paraId="63F40F94" w14:textId="77777777" w:rsidR="005E2CC4" w:rsidRPr="003D6606" w:rsidRDefault="005E2CC4" w:rsidP="004A6479">
            <w:pPr>
              <w:pStyle w:val="NoSpacing"/>
              <w:rPr>
                <w:rFonts w:ascii="Calibri" w:eastAsia="Times New Roman" w:hAnsi="Calibri" w:cs="Calibri"/>
                <w:lang w:val="en-IE" w:eastAsia="en-IE"/>
              </w:rPr>
            </w:pPr>
          </w:p>
        </w:tc>
        <w:tc>
          <w:tcPr>
            <w:tcW w:w="1247" w:type="dxa"/>
            <w:shd w:val="clear" w:color="auto" w:fill="auto"/>
          </w:tcPr>
          <w:p w14:paraId="25069907" w14:textId="533C7E46" w:rsidR="005E2CC4" w:rsidRDefault="005E2CC4" w:rsidP="005E2CC4">
            <w:r>
              <w:t>Member of the Public</w:t>
            </w:r>
          </w:p>
        </w:tc>
        <w:tc>
          <w:tcPr>
            <w:tcW w:w="1559" w:type="dxa"/>
            <w:shd w:val="clear" w:color="auto" w:fill="auto"/>
          </w:tcPr>
          <w:p w14:paraId="0929697A" w14:textId="65E779AE" w:rsidR="005E2CC4" w:rsidRDefault="00F16AD3" w:rsidP="005E2CC4">
            <w:r>
              <w:t>07/03/2022</w:t>
            </w:r>
          </w:p>
        </w:tc>
        <w:tc>
          <w:tcPr>
            <w:tcW w:w="2297" w:type="dxa"/>
            <w:shd w:val="clear" w:color="auto" w:fill="auto"/>
          </w:tcPr>
          <w:p w14:paraId="14C02F2F" w14:textId="7EDA4E94" w:rsidR="005E2CC4" w:rsidRDefault="00F16AD3" w:rsidP="005E2CC4">
            <w:r>
              <w:t>Refused 33(2)(a)</w:t>
            </w:r>
          </w:p>
        </w:tc>
      </w:tr>
      <w:tr w:rsidR="00662E57" w14:paraId="22F93DA5" w14:textId="77777777" w:rsidTr="00662E57">
        <w:trPr>
          <w:trHeight w:val="934"/>
        </w:trPr>
        <w:tc>
          <w:tcPr>
            <w:tcW w:w="709" w:type="dxa"/>
            <w:shd w:val="clear" w:color="auto" w:fill="auto"/>
          </w:tcPr>
          <w:p w14:paraId="699B37C0" w14:textId="69C2DDA5" w:rsidR="00662E57" w:rsidRDefault="00662E57" w:rsidP="00662E57">
            <w:r>
              <w:t>23</w:t>
            </w:r>
          </w:p>
        </w:tc>
        <w:tc>
          <w:tcPr>
            <w:tcW w:w="992" w:type="dxa"/>
            <w:shd w:val="clear" w:color="auto" w:fill="auto"/>
          </w:tcPr>
          <w:p w14:paraId="02B6B8DD" w14:textId="74DB0D75" w:rsidR="00662E57" w:rsidRDefault="00662E57" w:rsidP="00662E57">
            <w:r>
              <w:t>2022</w:t>
            </w:r>
          </w:p>
        </w:tc>
        <w:tc>
          <w:tcPr>
            <w:tcW w:w="851" w:type="dxa"/>
            <w:shd w:val="clear" w:color="auto" w:fill="auto"/>
          </w:tcPr>
          <w:p w14:paraId="36DEB048" w14:textId="7E71869D" w:rsidR="00662E57" w:rsidRDefault="00662E57" w:rsidP="00662E57">
            <w:r>
              <w:t>5484</w:t>
            </w:r>
          </w:p>
        </w:tc>
        <w:tc>
          <w:tcPr>
            <w:tcW w:w="6237" w:type="dxa"/>
            <w:shd w:val="clear" w:color="auto" w:fill="auto"/>
          </w:tcPr>
          <w:p w14:paraId="644626A0" w14:textId="77777777" w:rsidR="00662E57" w:rsidRPr="00AB620E" w:rsidRDefault="00662E57" w:rsidP="00662E57">
            <w:pPr>
              <w:autoSpaceDE w:val="0"/>
              <w:autoSpaceDN w:val="0"/>
              <w:adjustRightInd w:val="0"/>
              <w:contextualSpacing/>
              <w:jc w:val="both"/>
              <w:rPr>
                <w:rFonts w:eastAsia="Times New Roman"/>
                <w:color w:val="000000"/>
              </w:rPr>
            </w:pPr>
            <w:r w:rsidRPr="00AB620E">
              <w:rPr>
                <w:color w:val="212121"/>
                <w:shd w:val="clear" w:color="auto" w:fill="FFFFFF"/>
              </w:rPr>
              <w:t>Any emails sent around to staff at McKee Barracks between May and June 2020 inviting members to an outdoor gathering at the barracks on 24 or 25 June, 2020, as well as any subsequent replies to such emails.</w:t>
            </w:r>
          </w:p>
          <w:p w14:paraId="181D8444" w14:textId="77777777" w:rsidR="00662E57" w:rsidRPr="00C95248" w:rsidRDefault="00662E57" w:rsidP="00662E57">
            <w:pPr>
              <w:pStyle w:val="ListParagraph"/>
              <w:autoSpaceDE w:val="0"/>
              <w:autoSpaceDN w:val="0"/>
              <w:adjustRightInd w:val="0"/>
              <w:ind w:left="1440"/>
              <w:contextualSpacing/>
              <w:jc w:val="both"/>
              <w:rPr>
                <w:color w:val="212121"/>
                <w:lang w:eastAsia="en-IE"/>
              </w:rPr>
            </w:pPr>
          </w:p>
        </w:tc>
        <w:tc>
          <w:tcPr>
            <w:tcW w:w="1247" w:type="dxa"/>
            <w:shd w:val="clear" w:color="auto" w:fill="auto"/>
          </w:tcPr>
          <w:p w14:paraId="3F67E178" w14:textId="4330E8F4" w:rsidR="00662E57" w:rsidRDefault="00662E57" w:rsidP="00662E57">
            <w:r>
              <w:t>Journalist</w:t>
            </w:r>
          </w:p>
        </w:tc>
        <w:tc>
          <w:tcPr>
            <w:tcW w:w="1559" w:type="dxa"/>
            <w:shd w:val="clear" w:color="auto" w:fill="auto"/>
          </w:tcPr>
          <w:p w14:paraId="0F419E5A" w14:textId="35DD2C06" w:rsidR="00662E57" w:rsidRDefault="00662E57" w:rsidP="00662E57">
            <w:r>
              <w:t>25/02/2022</w:t>
            </w:r>
          </w:p>
        </w:tc>
        <w:tc>
          <w:tcPr>
            <w:tcW w:w="2297" w:type="dxa"/>
            <w:shd w:val="clear" w:color="auto" w:fill="auto"/>
          </w:tcPr>
          <w:p w14:paraId="6364896E" w14:textId="6062837E" w:rsidR="00662E57" w:rsidRDefault="00662E57" w:rsidP="00662E57">
            <w:r>
              <w:t>Refused 32(1)(a)</w:t>
            </w:r>
          </w:p>
        </w:tc>
      </w:tr>
      <w:tr w:rsidR="000B47BF" w14:paraId="239E5341" w14:textId="77777777" w:rsidTr="00662E57">
        <w:trPr>
          <w:trHeight w:val="934"/>
        </w:trPr>
        <w:tc>
          <w:tcPr>
            <w:tcW w:w="709" w:type="dxa"/>
            <w:shd w:val="clear" w:color="auto" w:fill="auto"/>
          </w:tcPr>
          <w:p w14:paraId="4873D559" w14:textId="5A1E92F5" w:rsidR="000B47BF" w:rsidRDefault="000B47BF" w:rsidP="000B47BF">
            <w:r>
              <w:t>24</w:t>
            </w:r>
          </w:p>
        </w:tc>
        <w:tc>
          <w:tcPr>
            <w:tcW w:w="992" w:type="dxa"/>
            <w:shd w:val="clear" w:color="auto" w:fill="auto"/>
          </w:tcPr>
          <w:p w14:paraId="1ECC808A" w14:textId="0DC679BD" w:rsidR="000B47BF" w:rsidRDefault="000B47BF" w:rsidP="000B47BF">
            <w:r>
              <w:t>2022</w:t>
            </w:r>
          </w:p>
        </w:tc>
        <w:tc>
          <w:tcPr>
            <w:tcW w:w="851" w:type="dxa"/>
            <w:shd w:val="clear" w:color="auto" w:fill="auto"/>
          </w:tcPr>
          <w:p w14:paraId="266BF35E" w14:textId="16756E62" w:rsidR="000B47BF" w:rsidRDefault="000B47BF" w:rsidP="000B47BF">
            <w:r>
              <w:t>5485</w:t>
            </w:r>
          </w:p>
        </w:tc>
        <w:tc>
          <w:tcPr>
            <w:tcW w:w="6237" w:type="dxa"/>
            <w:shd w:val="clear" w:color="auto" w:fill="auto"/>
          </w:tcPr>
          <w:p w14:paraId="5F0FB582" w14:textId="77777777" w:rsidR="000B47BF" w:rsidRDefault="000B47BF" w:rsidP="000B47BF">
            <w:pPr>
              <w:autoSpaceDE w:val="0"/>
              <w:autoSpaceDN w:val="0"/>
              <w:adjustRightInd w:val="0"/>
              <w:contextualSpacing/>
              <w:jc w:val="both"/>
              <w:rPr>
                <w:rFonts w:eastAsiaTheme="minorHAnsi"/>
              </w:rPr>
            </w:pPr>
            <w:r w:rsidRPr="000B47BF">
              <w:rPr>
                <w:rFonts w:eastAsia="Times New Roman"/>
                <w:color w:val="212121"/>
                <w:lang w:eastAsia="en-IE"/>
              </w:rPr>
              <w:t>The number of Military Police in the Army, Navy &amp; Air Corps</w:t>
            </w:r>
          </w:p>
          <w:p w14:paraId="6DFE04D4" w14:textId="6928D8BD" w:rsidR="000B47BF" w:rsidRPr="000B47BF" w:rsidRDefault="000B47BF" w:rsidP="000B47BF">
            <w:pPr>
              <w:autoSpaceDE w:val="0"/>
              <w:autoSpaceDN w:val="0"/>
              <w:adjustRightInd w:val="0"/>
              <w:contextualSpacing/>
              <w:jc w:val="both"/>
              <w:rPr>
                <w:rFonts w:eastAsiaTheme="minorHAnsi"/>
              </w:rPr>
            </w:pPr>
            <w:r w:rsidRPr="000B47BF">
              <w:rPr>
                <w:rFonts w:eastAsia="Times New Roman"/>
                <w:color w:val="212121"/>
                <w:lang w:eastAsia="en-IE"/>
              </w:rPr>
              <w:t>The number of actual active members in the Army, Navy &amp; Air Corps</w:t>
            </w:r>
          </w:p>
          <w:p w14:paraId="450C2596" w14:textId="77777777" w:rsidR="000B47BF" w:rsidRPr="000B47BF" w:rsidRDefault="000B47BF" w:rsidP="000B47BF">
            <w:pPr>
              <w:autoSpaceDE w:val="0"/>
              <w:autoSpaceDN w:val="0"/>
              <w:adjustRightInd w:val="0"/>
              <w:contextualSpacing/>
              <w:jc w:val="both"/>
              <w:rPr>
                <w:rFonts w:eastAsiaTheme="minorHAnsi"/>
              </w:rPr>
            </w:pPr>
            <w:r w:rsidRPr="000B47BF">
              <w:rPr>
                <w:rFonts w:eastAsia="Times New Roman"/>
                <w:color w:val="212121"/>
                <w:lang w:eastAsia="en-IE"/>
              </w:rPr>
              <w:t>The number of members in the Engineer Corp</w:t>
            </w:r>
          </w:p>
          <w:p w14:paraId="166430B2" w14:textId="77777777" w:rsidR="000B47BF" w:rsidRPr="00AB620E" w:rsidRDefault="000B47BF" w:rsidP="000B47BF">
            <w:pPr>
              <w:autoSpaceDE w:val="0"/>
              <w:autoSpaceDN w:val="0"/>
              <w:adjustRightInd w:val="0"/>
              <w:contextualSpacing/>
              <w:jc w:val="both"/>
              <w:rPr>
                <w:color w:val="212121"/>
                <w:shd w:val="clear" w:color="auto" w:fill="FFFFFF"/>
              </w:rPr>
            </w:pPr>
          </w:p>
        </w:tc>
        <w:tc>
          <w:tcPr>
            <w:tcW w:w="1247" w:type="dxa"/>
            <w:shd w:val="clear" w:color="auto" w:fill="auto"/>
          </w:tcPr>
          <w:p w14:paraId="1CACE473" w14:textId="55486CB0" w:rsidR="000B47BF" w:rsidRDefault="000B47BF" w:rsidP="000B47BF">
            <w:r>
              <w:t>Member of the Public</w:t>
            </w:r>
          </w:p>
        </w:tc>
        <w:tc>
          <w:tcPr>
            <w:tcW w:w="1559" w:type="dxa"/>
            <w:shd w:val="clear" w:color="auto" w:fill="auto"/>
          </w:tcPr>
          <w:p w14:paraId="2FC4C3B4" w14:textId="0B9E57C8" w:rsidR="000B47BF" w:rsidRDefault="00662E57" w:rsidP="000B47BF">
            <w:r>
              <w:t>25/02/2022</w:t>
            </w:r>
          </w:p>
        </w:tc>
        <w:tc>
          <w:tcPr>
            <w:tcW w:w="2297" w:type="dxa"/>
            <w:shd w:val="clear" w:color="auto" w:fill="auto"/>
          </w:tcPr>
          <w:p w14:paraId="2A94A583" w14:textId="05CDFFD6" w:rsidR="000B47BF" w:rsidRDefault="00662E57" w:rsidP="000B47BF">
            <w:r>
              <w:t>Part Granted 33(1)(a)</w:t>
            </w:r>
          </w:p>
        </w:tc>
      </w:tr>
      <w:tr w:rsidR="00297A41" w14:paraId="52DBB77C" w14:textId="77777777" w:rsidTr="00662E57">
        <w:trPr>
          <w:trHeight w:val="934"/>
        </w:trPr>
        <w:tc>
          <w:tcPr>
            <w:tcW w:w="709" w:type="dxa"/>
            <w:shd w:val="clear" w:color="auto" w:fill="auto"/>
          </w:tcPr>
          <w:p w14:paraId="7507D0DB" w14:textId="3D2E44D9" w:rsidR="00297A41" w:rsidRDefault="00297A41" w:rsidP="00297A41">
            <w:r>
              <w:t>25</w:t>
            </w:r>
          </w:p>
        </w:tc>
        <w:tc>
          <w:tcPr>
            <w:tcW w:w="992" w:type="dxa"/>
            <w:shd w:val="clear" w:color="auto" w:fill="auto"/>
          </w:tcPr>
          <w:p w14:paraId="47E458B2" w14:textId="7F390ECF" w:rsidR="00297A41" w:rsidRDefault="00297A41" w:rsidP="00297A41">
            <w:r>
              <w:t>2022</w:t>
            </w:r>
          </w:p>
        </w:tc>
        <w:tc>
          <w:tcPr>
            <w:tcW w:w="851" w:type="dxa"/>
            <w:shd w:val="clear" w:color="auto" w:fill="auto"/>
          </w:tcPr>
          <w:p w14:paraId="1E2B7750" w14:textId="2E76197D" w:rsidR="00297A41" w:rsidRDefault="00297A41" w:rsidP="00297A41">
            <w:r>
              <w:t>5488</w:t>
            </w:r>
          </w:p>
        </w:tc>
        <w:tc>
          <w:tcPr>
            <w:tcW w:w="6237" w:type="dxa"/>
            <w:shd w:val="clear" w:color="auto" w:fill="auto"/>
          </w:tcPr>
          <w:p w14:paraId="69338234" w14:textId="77777777" w:rsidR="00297A41" w:rsidRDefault="00297A41" w:rsidP="00297A41">
            <w:pPr>
              <w:shd w:val="clear" w:color="auto" w:fill="FFFFFF"/>
              <w:spacing w:before="100" w:beforeAutospacing="1" w:after="100" w:afterAutospacing="1"/>
              <w:contextualSpacing/>
              <w:rPr>
                <w:rFonts w:eastAsia="Times New Roman"/>
                <w:color w:val="000000"/>
                <w:sz w:val="19"/>
                <w:szCs w:val="19"/>
                <w:lang w:eastAsia="en-IE"/>
              </w:rPr>
            </w:pPr>
            <w:r w:rsidRPr="00297A41">
              <w:rPr>
                <w:rFonts w:eastAsia="Times New Roman"/>
                <w:color w:val="222222"/>
                <w:lang w:eastAsia="en-IE"/>
              </w:rPr>
              <w:t>A list of all events held by the Irish Defence Forces Covid Task Force at McKee Barracks from March 26, 2020 to present</w:t>
            </w:r>
          </w:p>
          <w:p w14:paraId="77FBC97F" w14:textId="6C6E9413" w:rsidR="00297A41" w:rsidRPr="00297A41" w:rsidRDefault="00297A41" w:rsidP="00297A41">
            <w:pPr>
              <w:shd w:val="clear" w:color="auto" w:fill="FFFFFF"/>
              <w:spacing w:before="100" w:beforeAutospacing="1" w:after="100" w:afterAutospacing="1"/>
              <w:contextualSpacing/>
              <w:rPr>
                <w:rFonts w:eastAsia="Times New Roman"/>
                <w:color w:val="000000"/>
                <w:sz w:val="19"/>
                <w:szCs w:val="19"/>
                <w:lang w:eastAsia="en-IE"/>
              </w:rPr>
            </w:pPr>
            <w:r w:rsidRPr="00297A41">
              <w:rPr>
                <w:rFonts w:eastAsia="Times New Roman"/>
                <w:color w:val="222222"/>
                <w:lang w:eastAsia="en-IE"/>
              </w:rPr>
              <w:t>A list of all entertainment expenses (food, drinks etc) associated with  the Irish Defence Forces Covid Task Force events at McKee Barracks from March 26, 2020 to present</w:t>
            </w:r>
          </w:p>
          <w:p w14:paraId="116E05ED" w14:textId="77777777" w:rsidR="00297A41" w:rsidRPr="00297A41" w:rsidRDefault="00297A41" w:rsidP="00297A41">
            <w:pPr>
              <w:shd w:val="clear" w:color="auto" w:fill="FFFFFF"/>
              <w:spacing w:before="100" w:beforeAutospacing="1" w:after="100" w:afterAutospacing="1"/>
              <w:contextualSpacing/>
              <w:rPr>
                <w:rFonts w:eastAsia="Times New Roman"/>
                <w:color w:val="000000"/>
                <w:sz w:val="19"/>
                <w:szCs w:val="19"/>
                <w:lang w:eastAsia="en-IE"/>
              </w:rPr>
            </w:pPr>
            <w:r w:rsidRPr="00297A41">
              <w:rPr>
                <w:rFonts w:eastAsia="Times New Roman"/>
                <w:color w:val="222222"/>
                <w:lang w:eastAsia="en-IE"/>
              </w:rPr>
              <w:lastRenderedPageBreak/>
              <w:t>A list of all events held by the Irish Defence Forces Covid Task Force at McKee Barracks from March 26, 2020 to present</w:t>
            </w:r>
          </w:p>
          <w:p w14:paraId="048CF8F4" w14:textId="77777777" w:rsidR="00297A41" w:rsidRPr="000B47BF" w:rsidRDefault="00297A41" w:rsidP="00297A41">
            <w:pPr>
              <w:autoSpaceDE w:val="0"/>
              <w:autoSpaceDN w:val="0"/>
              <w:adjustRightInd w:val="0"/>
              <w:contextualSpacing/>
              <w:jc w:val="both"/>
              <w:rPr>
                <w:rFonts w:eastAsia="Times New Roman"/>
                <w:color w:val="212121"/>
                <w:lang w:eastAsia="en-IE"/>
              </w:rPr>
            </w:pPr>
          </w:p>
        </w:tc>
        <w:tc>
          <w:tcPr>
            <w:tcW w:w="1247" w:type="dxa"/>
            <w:shd w:val="clear" w:color="auto" w:fill="auto"/>
          </w:tcPr>
          <w:p w14:paraId="2F3767A8" w14:textId="4D6A8855" w:rsidR="00297A41" w:rsidRDefault="00297A41" w:rsidP="00297A41">
            <w:r>
              <w:lastRenderedPageBreak/>
              <w:t>Journalist</w:t>
            </w:r>
          </w:p>
        </w:tc>
        <w:tc>
          <w:tcPr>
            <w:tcW w:w="1559" w:type="dxa"/>
            <w:shd w:val="clear" w:color="auto" w:fill="auto"/>
          </w:tcPr>
          <w:p w14:paraId="7B9068A7" w14:textId="0340ED69" w:rsidR="00297A41" w:rsidRDefault="00662E57" w:rsidP="00297A41">
            <w:r>
              <w:t>25/02/2022</w:t>
            </w:r>
          </w:p>
        </w:tc>
        <w:tc>
          <w:tcPr>
            <w:tcW w:w="2297" w:type="dxa"/>
            <w:shd w:val="clear" w:color="auto" w:fill="auto"/>
          </w:tcPr>
          <w:p w14:paraId="6E0BB997" w14:textId="3A9E0CCB" w:rsidR="00297A41" w:rsidRDefault="00662E57" w:rsidP="00297A41">
            <w:r>
              <w:t>Refused 32(1)(a)</w:t>
            </w:r>
          </w:p>
        </w:tc>
      </w:tr>
      <w:tr w:rsidR="00737D24" w14:paraId="7B875C8F" w14:textId="77777777" w:rsidTr="00D378C0">
        <w:trPr>
          <w:trHeight w:val="934"/>
        </w:trPr>
        <w:tc>
          <w:tcPr>
            <w:tcW w:w="709" w:type="dxa"/>
            <w:shd w:val="clear" w:color="auto" w:fill="auto"/>
          </w:tcPr>
          <w:p w14:paraId="4681642A" w14:textId="36E33869" w:rsidR="00737D24" w:rsidRDefault="00737D24" w:rsidP="00297A41">
            <w:r>
              <w:t>26</w:t>
            </w:r>
          </w:p>
        </w:tc>
        <w:tc>
          <w:tcPr>
            <w:tcW w:w="992" w:type="dxa"/>
            <w:shd w:val="clear" w:color="auto" w:fill="auto"/>
          </w:tcPr>
          <w:p w14:paraId="6CEC6829" w14:textId="32911F75" w:rsidR="00737D24" w:rsidRDefault="00737D24" w:rsidP="00297A41">
            <w:r>
              <w:t>2022</w:t>
            </w:r>
          </w:p>
        </w:tc>
        <w:tc>
          <w:tcPr>
            <w:tcW w:w="851" w:type="dxa"/>
            <w:shd w:val="clear" w:color="auto" w:fill="auto"/>
          </w:tcPr>
          <w:p w14:paraId="4464E2FB" w14:textId="316DFC13" w:rsidR="00737D24" w:rsidRDefault="00737D24" w:rsidP="00297A41">
            <w:r>
              <w:t>5490</w:t>
            </w:r>
          </w:p>
        </w:tc>
        <w:tc>
          <w:tcPr>
            <w:tcW w:w="6237" w:type="dxa"/>
            <w:shd w:val="clear" w:color="auto" w:fill="auto"/>
          </w:tcPr>
          <w:p w14:paraId="71A1D0CC" w14:textId="77777777" w:rsidR="00737D24" w:rsidRDefault="00737D24" w:rsidP="004A6479">
            <w:pPr>
              <w:pStyle w:val="NoSpacing"/>
              <w:rPr>
                <w:rFonts w:eastAsia="Times New Roman"/>
                <w:lang w:eastAsia="en-IE"/>
              </w:rPr>
            </w:pPr>
            <w:r>
              <w:rPr>
                <w:rFonts w:eastAsia="Times New Roman"/>
                <w:lang w:eastAsia="en-IE"/>
              </w:rPr>
              <w:t>Aircrafts flying over head in Maynooth Co Kildare on 01/03/2022;</w:t>
            </w:r>
          </w:p>
          <w:p w14:paraId="1013EB6F" w14:textId="77777777" w:rsidR="00737D24" w:rsidRDefault="00737D24" w:rsidP="004A6479">
            <w:pPr>
              <w:pStyle w:val="NoSpacing"/>
              <w:rPr>
                <w:rFonts w:ascii="Calibri" w:hAnsi="Calibri" w:cs="Calibri"/>
                <w:color w:val="212121"/>
              </w:rPr>
            </w:pPr>
            <w:r>
              <w:rPr>
                <w:rFonts w:ascii="Calibri" w:hAnsi="Calibri" w:cs="Calibri"/>
                <w:color w:val="212121"/>
              </w:rPr>
              <w:t>What type of plane was overhead?</w:t>
            </w:r>
          </w:p>
          <w:p w14:paraId="776C9AAE" w14:textId="77777777" w:rsidR="00737D24" w:rsidRDefault="00737D24" w:rsidP="004A6479">
            <w:pPr>
              <w:pStyle w:val="NoSpacing"/>
              <w:rPr>
                <w:rFonts w:ascii="Calibri" w:hAnsi="Calibri" w:cs="Calibri"/>
                <w:color w:val="212121"/>
              </w:rPr>
            </w:pPr>
            <w:r>
              <w:rPr>
                <w:rFonts w:ascii="Calibri" w:hAnsi="Calibri" w:cs="Calibri"/>
                <w:color w:val="212121"/>
              </w:rPr>
              <w:t>What Country owns this aircraft?</w:t>
            </w:r>
          </w:p>
          <w:p w14:paraId="2F0B6ADE" w14:textId="77777777" w:rsidR="00737D24" w:rsidRDefault="00737D24" w:rsidP="004A6479">
            <w:pPr>
              <w:pStyle w:val="NoSpacing"/>
              <w:rPr>
                <w:rFonts w:ascii="Calibri" w:hAnsi="Calibri" w:cs="Calibri"/>
                <w:color w:val="212121"/>
              </w:rPr>
            </w:pPr>
            <w:r>
              <w:rPr>
                <w:rFonts w:ascii="Calibri" w:hAnsi="Calibri" w:cs="Calibri"/>
                <w:color w:val="212121"/>
              </w:rPr>
              <w:t>Why was it flying over Maynooth, and should the public be informed of this activity?</w:t>
            </w:r>
          </w:p>
          <w:p w14:paraId="63449D45" w14:textId="467FC73E" w:rsidR="00737D24" w:rsidRPr="00737D24" w:rsidRDefault="00737D24" w:rsidP="004A6479">
            <w:pPr>
              <w:pStyle w:val="NoSpacing"/>
              <w:rPr>
                <w:rFonts w:eastAsia="Times New Roman"/>
                <w:lang w:eastAsia="en-IE"/>
              </w:rPr>
            </w:pPr>
            <w:r>
              <w:rPr>
                <w:rFonts w:ascii="Calibri" w:hAnsi="Calibri" w:cs="Calibri"/>
                <w:color w:val="212121"/>
              </w:rPr>
              <w:t>Does this occurrence correlate to the current global climate?</w:t>
            </w:r>
          </w:p>
          <w:p w14:paraId="6D649B36" w14:textId="70238D63" w:rsidR="00737D24" w:rsidRPr="00297A41" w:rsidRDefault="00737D24" w:rsidP="004A6479">
            <w:pPr>
              <w:pStyle w:val="NoSpacing"/>
              <w:rPr>
                <w:rFonts w:eastAsia="Times New Roman"/>
                <w:color w:val="222222"/>
                <w:lang w:eastAsia="en-IE"/>
              </w:rPr>
            </w:pPr>
          </w:p>
        </w:tc>
        <w:tc>
          <w:tcPr>
            <w:tcW w:w="1247" w:type="dxa"/>
            <w:shd w:val="clear" w:color="auto" w:fill="auto"/>
          </w:tcPr>
          <w:p w14:paraId="47A35343" w14:textId="45E8D474" w:rsidR="00737D24" w:rsidRDefault="00737D24" w:rsidP="004A6479">
            <w:pPr>
              <w:pStyle w:val="NoSpacing"/>
            </w:pPr>
            <w:r>
              <w:t>Member of the Public</w:t>
            </w:r>
          </w:p>
        </w:tc>
        <w:tc>
          <w:tcPr>
            <w:tcW w:w="1559" w:type="dxa"/>
            <w:shd w:val="clear" w:color="auto" w:fill="auto"/>
          </w:tcPr>
          <w:p w14:paraId="5FBE19DD" w14:textId="3B8E364A" w:rsidR="00737D24" w:rsidRDefault="00D378C0" w:rsidP="00297A41">
            <w:r>
              <w:t>07/03/2022</w:t>
            </w:r>
          </w:p>
        </w:tc>
        <w:tc>
          <w:tcPr>
            <w:tcW w:w="2297" w:type="dxa"/>
            <w:shd w:val="clear" w:color="auto" w:fill="auto"/>
          </w:tcPr>
          <w:p w14:paraId="1AF31C0A" w14:textId="3B8CB832" w:rsidR="00737D24" w:rsidRDefault="00D378C0" w:rsidP="00297A41">
            <w:r>
              <w:t>Refused 15(1)(a)</w:t>
            </w:r>
          </w:p>
        </w:tc>
      </w:tr>
      <w:tr w:rsidR="003D0903" w14:paraId="4F94CFC3" w14:textId="77777777" w:rsidTr="008E4C81">
        <w:trPr>
          <w:trHeight w:val="934"/>
        </w:trPr>
        <w:tc>
          <w:tcPr>
            <w:tcW w:w="709" w:type="dxa"/>
            <w:shd w:val="clear" w:color="auto" w:fill="auto"/>
          </w:tcPr>
          <w:p w14:paraId="7D207A47" w14:textId="183763B5" w:rsidR="003D0903" w:rsidRDefault="003D0903" w:rsidP="003D0903">
            <w:r>
              <w:t>27</w:t>
            </w:r>
          </w:p>
        </w:tc>
        <w:tc>
          <w:tcPr>
            <w:tcW w:w="992" w:type="dxa"/>
            <w:shd w:val="clear" w:color="auto" w:fill="auto"/>
          </w:tcPr>
          <w:p w14:paraId="61FFE8CE" w14:textId="741A9E6E" w:rsidR="003D0903" w:rsidRDefault="003D0903" w:rsidP="003D0903">
            <w:r>
              <w:t>2022</w:t>
            </w:r>
          </w:p>
        </w:tc>
        <w:tc>
          <w:tcPr>
            <w:tcW w:w="851" w:type="dxa"/>
            <w:shd w:val="clear" w:color="auto" w:fill="auto"/>
          </w:tcPr>
          <w:p w14:paraId="31932025" w14:textId="5F613440" w:rsidR="003D0903" w:rsidRDefault="003D0903" w:rsidP="003D0903">
            <w:r>
              <w:t>5491</w:t>
            </w:r>
          </w:p>
        </w:tc>
        <w:tc>
          <w:tcPr>
            <w:tcW w:w="6237" w:type="dxa"/>
            <w:shd w:val="clear" w:color="auto" w:fill="auto"/>
          </w:tcPr>
          <w:p w14:paraId="2C836335" w14:textId="77777777" w:rsidR="003D0903" w:rsidRPr="003D0903" w:rsidRDefault="003D0903" w:rsidP="004A6479">
            <w:pPr>
              <w:pStyle w:val="NoSpacing"/>
              <w:rPr>
                <w:rFonts w:eastAsia="Times New Roman"/>
              </w:rPr>
            </w:pPr>
            <w:r w:rsidRPr="003D0903">
              <w:rPr>
                <w:rFonts w:eastAsia="Times New Roman"/>
              </w:rPr>
              <w:t>All correspondence sent/received with the term: UAP/UFO/UAPTF to/from Brigadier General Gerald Buckley, Irelands Representative to the European Union Military Committee. Please include all letters/email/memos/notes/hand written notes/briefing documents etc./ recordings electrical or otherwise.</w:t>
            </w:r>
          </w:p>
          <w:p w14:paraId="74450833" w14:textId="77777777" w:rsidR="003D0903" w:rsidRDefault="003D0903" w:rsidP="004A6479">
            <w:pPr>
              <w:pStyle w:val="NoSpacing"/>
              <w:rPr>
                <w:rFonts w:eastAsia="Times New Roman"/>
                <w:color w:val="222222"/>
                <w:lang w:eastAsia="en-IE"/>
              </w:rPr>
            </w:pPr>
          </w:p>
        </w:tc>
        <w:tc>
          <w:tcPr>
            <w:tcW w:w="1247" w:type="dxa"/>
            <w:shd w:val="clear" w:color="auto" w:fill="auto"/>
          </w:tcPr>
          <w:p w14:paraId="175887CA" w14:textId="756FF0B2" w:rsidR="003D0903" w:rsidRDefault="003D0903" w:rsidP="004A6479">
            <w:pPr>
              <w:pStyle w:val="NoSpacing"/>
            </w:pPr>
            <w:r>
              <w:t>Business</w:t>
            </w:r>
          </w:p>
        </w:tc>
        <w:tc>
          <w:tcPr>
            <w:tcW w:w="1559" w:type="dxa"/>
            <w:shd w:val="clear" w:color="auto" w:fill="auto"/>
          </w:tcPr>
          <w:p w14:paraId="3A5DFC37" w14:textId="4A194955" w:rsidR="003D0903" w:rsidRDefault="008E4C81" w:rsidP="003D0903">
            <w:r>
              <w:t>15/03/2022</w:t>
            </w:r>
          </w:p>
        </w:tc>
        <w:tc>
          <w:tcPr>
            <w:tcW w:w="2297" w:type="dxa"/>
            <w:shd w:val="clear" w:color="auto" w:fill="auto"/>
          </w:tcPr>
          <w:p w14:paraId="42A1ADC9" w14:textId="7BC6514F" w:rsidR="003D0903" w:rsidRDefault="008E4C81" w:rsidP="003D0903">
            <w:r>
              <w:t>Refused 15(1)(a)</w:t>
            </w:r>
          </w:p>
        </w:tc>
      </w:tr>
      <w:tr w:rsidR="004A6479" w14:paraId="5B267B66" w14:textId="77777777" w:rsidTr="00F8216D">
        <w:trPr>
          <w:trHeight w:val="934"/>
        </w:trPr>
        <w:tc>
          <w:tcPr>
            <w:tcW w:w="709" w:type="dxa"/>
            <w:shd w:val="clear" w:color="auto" w:fill="auto"/>
          </w:tcPr>
          <w:p w14:paraId="4AF617A4" w14:textId="027EDE4D" w:rsidR="004A6479" w:rsidRDefault="004A6479" w:rsidP="004A6479">
            <w:r>
              <w:t>28</w:t>
            </w:r>
          </w:p>
        </w:tc>
        <w:tc>
          <w:tcPr>
            <w:tcW w:w="992" w:type="dxa"/>
            <w:shd w:val="clear" w:color="auto" w:fill="auto"/>
          </w:tcPr>
          <w:p w14:paraId="5DF5C0EC" w14:textId="327D3AF9" w:rsidR="004A6479" w:rsidRDefault="004A6479" w:rsidP="004A6479">
            <w:r>
              <w:t>2022</w:t>
            </w:r>
          </w:p>
        </w:tc>
        <w:tc>
          <w:tcPr>
            <w:tcW w:w="851" w:type="dxa"/>
            <w:shd w:val="clear" w:color="auto" w:fill="auto"/>
          </w:tcPr>
          <w:p w14:paraId="37F70F7A" w14:textId="297DD610" w:rsidR="004A6479" w:rsidRDefault="004A6479" w:rsidP="004A6479">
            <w:r>
              <w:t>5492</w:t>
            </w:r>
          </w:p>
        </w:tc>
        <w:tc>
          <w:tcPr>
            <w:tcW w:w="6237" w:type="dxa"/>
            <w:shd w:val="clear" w:color="auto" w:fill="auto"/>
          </w:tcPr>
          <w:p w14:paraId="1C198AD2" w14:textId="2F5C0436" w:rsidR="004A6479" w:rsidRPr="003D0903" w:rsidRDefault="004A6479" w:rsidP="004A6479">
            <w:pPr>
              <w:pStyle w:val="NoSpacing"/>
              <w:rPr>
                <w:rFonts w:eastAsia="Times New Roman"/>
                <w:color w:val="000000"/>
              </w:rPr>
            </w:pPr>
            <w:r w:rsidRPr="004A6479">
              <w:t>- a record of how many eligible pilots there are in the Air Corps with a breakdown according to rank. This data broken down by year and by rank.</w:t>
            </w:r>
            <w:r w:rsidRPr="004A6479">
              <w:br/>
              <w:t>- a record of how many of these pilots have signed up to the service commitment scheme and the duration i.e. three, five, or eight years.</w:t>
            </w:r>
            <w:r w:rsidRPr="004A6479">
              <w:br/>
              <w:t>- an anonymised record (generated through Navixa) of each pilot enrolled on the above scheme with the number of flying hours they carried out in 2020 and 2021 (disaggregated).</w:t>
            </w:r>
            <w:r w:rsidRPr="004A6479">
              <w:br/>
              <w:t>I would draw your attention in particular to this decision, which discusses the obligation on public bodies to create new records when these can easily be generated from existing computer systems: </w:t>
            </w:r>
            <w:hyperlink r:id="rId13" w:tgtFrame="_blank" w:history="1">
              <w:r w:rsidRPr="004A6479">
                <w:t>https://www.oic.ie/decisions/mr-ken-foxe-of-right-to-k-6/index.xml</w:t>
              </w:r>
            </w:hyperlink>
          </w:p>
        </w:tc>
        <w:tc>
          <w:tcPr>
            <w:tcW w:w="1247" w:type="dxa"/>
            <w:shd w:val="clear" w:color="auto" w:fill="auto"/>
          </w:tcPr>
          <w:p w14:paraId="1AEF696A" w14:textId="2979E93B" w:rsidR="004A6479" w:rsidRDefault="004A6479" w:rsidP="004A6479">
            <w:r>
              <w:t>Journalist</w:t>
            </w:r>
          </w:p>
        </w:tc>
        <w:tc>
          <w:tcPr>
            <w:tcW w:w="1559" w:type="dxa"/>
            <w:shd w:val="clear" w:color="auto" w:fill="auto"/>
          </w:tcPr>
          <w:p w14:paraId="6DABDA27" w14:textId="4105C402" w:rsidR="004A6479" w:rsidRDefault="00F8216D" w:rsidP="004A6479">
            <w:r>
              <w:t>06/04/2022</w:t>
            </w:r>
          </w:p>
        </w:tc>
        <w:tc>
          <w:tcPr>
            <w:tcW w:w="2297" w:type="dxa"/>
            <w:shd w:val="clear" w:color="auto" w:fill="auto"/>
          </w:tcPr>
          <w:p w14:paraId="74DCF16B" w14:textId="35324394" w:rsidR="004A6479" w:rsidRDefault="00F8216D" w:rsidP="004A6479">
            <w:r>
              <w:t>Part Granted 33(1)(2)</w:t>
            </w:r>
          </w:p>
        </w:tc>
      </w:tr>
      <w:tr w:rsidR="00D348CD" w14:paraId="4265446C" w14:textId="77777777" w:rsidTr="00F8216D">
        <w:trPr>
          <w:trHeight w:val="934"/>
        </w:trPr>
        <w:tc>
          <w:tcPr>
            <w:tcW w:w="709" w:type="dxa"/>
            <w:shd w:val="clear" w:color="auto" w:fill="auto"/>
          </w:tcPr>
          <w:p w14:paraId="7F940DA3" w14:textId="558D566F" w:rsidR="00D348CD" w:rsidRDefault="00D348CD" w:rsidP="00D348CD">
            <w:r>
              <w:lastRenderedPageBreak/>
              <w:t>29</w:t>
            </w:r>
          </w:p>
        </w:tc>
        <w:tc>
          <w:tcPr>
            <w:tcW w:w="992" w:type="dxa"/>
            <w:shd w:val="clear" w:color="auto" w:fill="auto"/>
          </w:tcPr>
          <w:p w14:paraId="6DDC1DF3" w14:textId="11FB28F1" w:rsidR="00D348CD" w:rsidRDefault="00D348CD" w:rsidP="00D348CD">
            <w:r>
              <w:t>2022</w:t>
            </w:r>
          </w:p>
        </w:tc>
        <w:tc>
          <w:tcPr>
            <w:tcW w:w="851" w:type="dxa"/>
            <w:shd w:val="clear" w:color="auto" w:fill="auto"/>
          </w:tcPr>
          <w:p w14:paraId="3075D74F" w14:textId="33A735E6" w:rsidR="00D348CD" w:rsidRDefault="00D348CD" w:rsidP="00D348CD">
            <w:r>
              <w:t>5493</w:t>
            </w:r>
          </w:p>
        </w:tc>
        <w:tc>
          <w:tcPr>
            <w:tcW w:w="6237" w:type="dxa"/>
            <w:shd w:val="clear" w:color="auto" w:fill="auto"/>
          </w:tcPr>
          <w:p w14:paraId="101D97A7" w14:textId="77777777" w:rsidR="00D348CD" w:rsidRPr="00AD1088" w:rsidRDefault="00D348CD" w:rsidP="00D348CD">
            <w:pPr>
              <w:pStyle w:val="NoSpacing"/>
              <w:rPr>
                <w:rFonts w:ascii="Times New Roman" w:eastAsia="Times New Roman" w:hAnsi="Times New Roman" w:cs="Times New Roman"/>
                <w:color w:val="212121"/>
                <w:lang w:val="en-IE" w:eastAsia="en-IE"/>
              </w:rPr>
            </w:pPr>
            <w:r w:rsidRPr="00AD1088">
              <w:rPr>
                <w:rFonts w:eastAsia="Times New Roman"/>
                <w:lang w:val="en-IE" w:eastAsia="en-IE"/>
              </w:rPr>
              <w:t>- a copy of all Learjet Air Corps Mandatory Occurrence Reports in the period 1 Jan 2020 to date of receipt of the request.</w:t>
            </w:r>
          </w:p>
          <w:p w14:paraId="5A4F98AA" w14:textId="77777777" w:rsidR="00D348CD" w:rsidRPr="00AD1088" w:rsidRDefault="00D348CD" w:rsidP="00D348CD">
            <w:pPr>
              <w:pStyle w:val="NoSpacing"/>
              <w:rPr>
                <w:rFonts w:ascii="Times New Roman" w:eastAsia="Times New Roman" w:hAnsi="Times New Roman" w:cs="Times New Roman"/>
                <w:color w:val="212121"/>
                <w:lang w:val="en-IE" w:eastAsia="en-IE"/>
              </w:rPr>
            </w:pPr>
            <w:r w:rsidRPr="00AD1088">
              <w:rPr>
                <w:rFonts w:eastAsia="Times New Roman"/>
                <w:lang w:val="en-IE" w:eastAsia="en-IE"/>
              </w:rPr>
              <w:t>I would prefer to receive this information electronically, ideally in its original electronic format.</w:t>
            </w:r>
          </w:p>
          <w:p w14:paraId="33D1B80F" w14:textId="77777777" w:rsidR="00D348CD" w:rsidRPr="004A6479" w:rsidRDefault="00D348CD" w:rsidP="00D348CD">
            <w:pPr>
              <w:pStyle w:val="NoSpacing"/>
            </w:pPr>
          </w:p>
        </w:tc>
        <w:tc>
          <w:tcPr>
            <w:tcW w:w="1247" w:type="dxa"/>
            <w:shd w:val="clear" w:color="auto" w:fill="auto"/>
          </w:tcPr>
          <w:p w14:paraId="0F8EE06F" w14:textId="59F75C26" w:rsidR="00D348CD" w:rsidRDefault="00D348CD" w:rsidP="00D348CD">
            <w:r>
              <w:t>Journalist</w:t>
            </w:r>
          </w:p>
        </w:tc>
        <w:tc>
          <w:tcPr>
            <w:tcW w:w="1559" w:type="dxa"/>
            <w:shd w:val="clear" w:color="auto" w:fill="auto"/>
          </w:tcPr>
          <w:p w14:paraId="7744B2A6" w14:textId="2B51BBDA" w:rsidR="00D348CD" w:rsidRDefault="00F8216D" w:rsidP="00D348CD">
            <w:r>
              <w:t>06/04/2022</w:t>
            </w:r>
          </w:p>
        </w:tc>
        <w:tc>
          <w:tcPr>
            <w:tcW w:w="2297" w:type="dxa"/>
            <w:shd w:val="clear" w:color="auto" w:fill="auto"/>
          </w:tcPr>
          <w:p w14:paraId="21869094" w14:textId="37A7B751" w:rsidR="00D348CD" w:rsidRDefault="00F8216D" w:rsidP="00D348CD">
            <w:r>
              <w:t>Refused 35(1)(a)</w:t>
            </w:r>
          </w:p>
        </w:tc>
      </w:tr>
      <w:tr w:rsidR="006C4F43" w14:paraId="15A2E2B0" w14:textId="77777777" w:rsidTr="003900DD">
        <w:trPr>
          <w:trHeight w:val="934"/>
        </w:trPr>
        <w:tc>
          <w:tcPr>
            <w:tcW w:w="709" w:type="dxa"/>
            <w:shd w:val="clear" w:color="auto" w:fill="auto"/>
          </w:tcPr>
          <w:p w14:paraId="47BE16FF" w14:textId="2CAE0FDC" w:rsidR="006C4F43" w:rsidRDefault="006C4F43" w:rsidP="006C4F43">
            <w:r>
              <w:t>30</w:t>
            </w:r>
          </w:p>
        </w:tc>
        <w:tc>
          <w:tcPr>
            <w:tcW w:w="992" w:type="dxa"/>
            <w:shd w:val="clear" w:color="auto" w:fill="auto"/>
          </w:tcPr>
          <w:p w14:paraId="6285167E" w14:textId="05C5FF94" w:rsidR="006C4F43" w:rsidRDefault="006C4F43" w:rsidP="006C4F43">
            <w:r>
              <w:t>2022</w:t>
            </w:r>
          </w:p>
        </w:tc>
        <w:tc>
          <w:tcPr>
            <w:tcW w:w="851" w:type="dxa"/>
            <w:shd w:val="clear" w:color="auto" w:fill="auto"/>
          </w:tcPr>
          <w:p w14:paraId="26BCC228" w14:textId="0D529B81" w:rsidR="006C4F43" w:rsidRDefault="006C4F43" w:rsidP="006C4F43">
            <w:r>
              <w:t>5494</w:t>
            </w:r>
          </w:p>
        </w:tc>
        <w:tc>
          <w:tcPr>
            <w:tcW w:w="6237" w:type="dxa"/>
            <w:shd w:val="clear" w:color="auto" w:fill="auto"/>
          </w:tcPr>
          <w:p w14:paraId="5139D39E" w14:textId="77777777" w:rsidR="006C4F43" w:rsidRPr="006C4F43" w:rsidRDefault="006C4F43" w:rsidP="006C4F43">
            <w:pPr>
              <w:pStyle w:val="NoSpacing"/>
            </w:pPr>
            <w:r w:rsidRPr="006C4F43">
              <w:t xml:space="preserve">We are currently working on a research project funded by the SEAI RD&amp;D fund on “Offshore Airborne Wind Energy (AWE) demonstrator” RD&amp;D project along with Ampyx Power. We would like to exclude the areas where there are offshore military training areas. Do you have information on the location of these areas that you could share with us? </w:t>
            </w:r>
          </w:p>
          <w:p w14:paraId="32713EF7" w14:textId="77777777" w:rsidR="006C4F43" w:rsidRPr="00AD1088" w:rsidRDefault="006C4F43" w:rsidP="006C4F43">
            <w:pPr>
              <w:pStyle w:val="NoSpacing"/>
              <w:rPr>
                <w:rFonts w:eastAsia="Times New Roman"/>
                <w:lang w:val="en-IE" w:eastAsia="en-IE"/>
              </w:rPr>
            </w:pPr>
          </w:p>
        </w:tc>
        <w:tc>
          <w:tcPr>
            <w:tcW w:w="1247" w:type="dxa"/>
            <w:shd w:val="clear" w:color="auto" w:fill="auto"/>
          </w:tcPr>
          <w:p w14:paraId="3D8959AE" w14:textId="4BE15D80" w:rsidR="006C4F43" w:rsidRDefault="006C4F43" w:rsidP="006C4F43">
            <w:r>
              <w:t>Business</w:t>
            </w:r>
          </w:p>
        </w:tc>
        <w:tc>
          <w:tcPr>
            <w:tcW w:w="1559" w:type="dxa"/>
            <w:shd w:val="clear" w:color="auto" w:fill="auto"/>
          </w:tcPr>
          <w:p w14:paraId="59423AC8" w14:textId="2E05274C" w:rsidR="006C4F43" w:rsidRDefault="003900DD" w:rsidP="006C4F43">
            <w:r>
              <w:t>10/03/2022</w:t>
            </w:r>
          </w:p>
        </w:tc>
        <w:tc>
          <w:tcPr>
            <w:tcW w:w="2297" w:type="dxa"/>
            <w:shd w:val="clear" w:color="auto" w:fill="auto"/>
          </w:tcPr>
          <w:p w14:paraId="5CD5EAF0" w14:textId="07B331B0" w:rsidR="006C4F43" w:rsidRDefault="003900DD" w:rsidP="006C4F43">
            <w:r>
              <w:t>Granted</w:t>
            </w:r>
          </w:p>
        </w:tc>
      </w:tr>
      <w:tr w:rsidR="00D348CD" w14:paraId="71B62299" w14:textId="77777777" w:rsidTr="001B05F3">
        <w:trPr>
          <w:trHeight w:val="934"/>
        </w:trPr>
        <w:tc>
          <w:tcPr>
            <w:tcW w:w="709" w:type="dxa"/>
            <w:shd w:val="clear" w:color="auto" w:fill="auto"/>
          </w:tcPr>
          <w:p w14:paraId="42FEE973" w14:textId="3CA29DE2" w:rsidR="00D348CD" w:rsidRDefault="00D348CD" w:rsidP="00D348CD">
            <w:pPr>
              <w:pStyle w:val="NoSpacing"/>
            </w:pPr>
            <w:r>
              <w:t>31</w:t>
            </w:r>
          </w:p>
        </w:tc>
        <w:tc>
          <w:tcPr>
            <w:tcW w:w="992" w:type="dxa"/>
            <w:shd w:val="clear" w:color="auto" w:fill="auto"/>
          </w:tcPr>
          <w:p w14:paraId="484EBB11" w14:textId="1FFD456B" w:rsidR="00D348CD" w:rsidRDefault="00D348CD" w:rsidP="00D348CD">
            <w:pPr>
              <w:pStyle w:val="NoSpacing"/>
            </w:pPr>
            <w:r>
              <w:t>2022</w:t>
            </w:r>
          </w:p>
        </w:tc>
        <w:tc>
          <w:tcPr>
            <w:tcW w:w="851" w:type="dxa"/>
            <w:shd w:val="clear" w:color="auto" w:fill="auto"/>
          </w:tcPr>
          <w:p w14:paraId="0F6B504C" w14:textId="026D00AA" w:rsidR="00D348CD" w:rsidRDefault="00D348CD" w:rsidP="00D348CD">
            <w:pPr>
              <w:pStyle w:val="NoSpacing"/>
            </w:pPr>
            <w:r>
              <w:t>5498</w:t>
            </w:r>
          </w:p>
        </w:tc>
        <w:tc>
          <w:tcPr>
            <w:tcW w:w="6237" w:type="dxa"/>
            <w:shd w:val="clear" w:color="auto" w:fill="auto"/>
          </w:tcPr>
          <w:p w14:paraId="756ECAFE" w14:textId="77777777" w:rsidR="00D348CD" w:rsidRPr="00D348CD" w:rsidRDefault="00D348CD" w:rsidP="00D348CD">
            <w:pPr>
              <w:pStyle w:val="NoSpacing"/>
              <w:rPr>
                <w:rFonts w:ascii="Calibri" w:eastAsia="Times New Roman" w:hAnsi="Calibri" w:cs="Calibri"/>
                <w:color w:val="000000"/>
                <w:sz w:val="24"/>
                <w:szCs w:val="24"/>
                <w:lang w:val="en-IE" w:eastAsia="en-IE"/>
              </w:rPr>
            </w:pPr>
            <w:r w:rsidRPr="00D348CD">
              <w:rPr>
                <w:rFonts w:ascii="Calibri" w:eastAsia="Times New Roman" w:hAnsi="Calibri" w:cs="Calibri"/>
                <w:color w:val="000000"/>
                <w:sz w:val="24"/>
                <w:szCs w:val="24"/>
                <w:lang w:val="en-IE" w:eastAsia="en-IE"/>
              </w:rPr>
              <w:t>I am requesting the official number of soldiers who have had a Leave Of Absence granted (Career break) from the Defence Forces from 01/01/2021 to 14/03/2022 (present day).</w:t>
            </w:r>
          </w:p>
          <w:p w14:paraId="366E613E" w14:textId="77777777" w:rsidR="00D348CD" w:rsidRPr="00D348CD" w:rsidRDefault="00D348CD" w:rsidP="00D348CD">
            <w:pPr>
              <w:pStyle w:val="NoSpacing"/>
              <w:rPr>
                <w:rFonts w:ascii="Calibri" w:eastAsia="Times New Roman" w:hAnsi="Calibri" w:cs="Calibri"/>
                <w:color w:val="000000"/>
                <w:sz w:val="24"/>
                <w:szCs w:val="24"/>
                <w:lang w:val="en-IE" w:eastAsia="en-IE"/>
              </w:rPr>
            </w:pPr>
          </w:p>
          <w:p w14:paraId="439561D0" w14:textId="77777777" w:rsidR="00D348CD" w:rsidRPr="00D348CD" w:rsidRDefault="00D348CD" w:rsidP="00D348CD">
            <w:pPr>
              <w:pStyle w:val="NoSpacing"/>
              <w:rPr>
                <w:rFonts w:ascii="Calibri" w:eastAsia="Times New Roman" w:hAnsi="Calibri" w:cs="Calibri"/>
                <w:color w:val="000000"/>
                <w:sz w:val="24"/>
                <w:szCs w:val="24"/>
                <w:lang w:val="en-IE" w:eastAsia="en-IE"/>
              </w:rPr>
            </w:pPr>
            <w:r w:rsidRPr="00D348CD">
              <w:rPr>
                <w:rFonts w:ascii="Calibri" w:eastAsia="Times New Roman" w:hAnsi="Calibri" w:cs="Calibri"/>
                <w:color w:val="000000"/>
                <w:sz w:val="24"/>
                <w:szCs w:val="24"/>
                <w:lang w:val="en-IE" w:eastAsia="en-IE"/>
              </w:rPr>
              <w:t>Under what circumstances given ie Travel, Further education, Domestic reasons &amp; for the inital period requested.</w:t>
            </w:r>
          </w:p>
          <w:p w14:paraId="54D63DAE" w14:textId="77777777" w:rsidR="00D348CD" w:rsidRPr="00D348CD" w:rsidRDefault="00D348CD" w:rsidP="00D348CD">
            <w:pPr>
              <w:pStyle w:val="NoSpacing"/>
              <w:rPr>
                <w:rFonts w:ascii="Calibri" w:eastAsia="Times New Roman" w:hAnsi="Calibri" w:cs="Calibri"/>
                <w:color w:val="000000"/>
                <w:sz w:val="24"/>
                <w:szCs w:val="24"/>
                <w:lang w:val="en-IE" w:eastAsia="en-IE"/>
              </w:rPr>
            </w:pPr>
          </w:p>
          <w:p w14:paraId="3A09233D" w14:textId="77777777" w:rsidR="00D348CD" w:rsidRPr="00D348CD" w:rsidRDefault="00D348CD" w:rsidP="00D348CD">
            <w:pPr>
              <w:pStyle w:val="NoSpacing"/>
              <w:rPr>
                <w:rFonts w:ascii="Calibri" w:eastAsia="Times New Roman" w:hAnsi="Calibri" w:cs="Calibri"/>
                <w:color w:val="000000"/>
                <w:sz w:val="24"/>
                <w:szCs w:val="24"/>
                <w:lang w:val="en-IE" w:eastAsia="en-IE"/>
              </w:rPr>
            </w:pPr>
            <w:r w:rsidRPr="00D348CD">
              <w:rPr>
                <w:rFonts w:ascii="Calibri" w:eastAsia="Times New Roman" w:hAnsi="Calibri" w:cs="Calibri"/>
                <w:color w:val="000000"/>
                <w:sz w:val="24"/>
                <w:szCs w:val="24"/>
                <w:lang w:val="en-IE" w:eastAsia="en-IE"/>
              </w:rPr>
              <w:t>And if possible the Unit's these soldiers serve in. </w:t>
            </w:r>
          </w:p>
          <w:p w14:paraId="0B99ABA3" w14:textId="77777777" w:rsidR="00D348CD" w:rsidRPr="00D348CD" w:rsidRDefault="00D348CD" w:rsidP="00D348CD">
            <w:pPr>
              <w:pStyle w:val="NoSpacing"/>
              <w:rPr>
                <w:rFonts w:ascii="Calibri" w:eastAsia="Times New Roman" w:hAnsi="Calibri" w:cs="Calibri"/>
                <w:color w:val="000000"/>
                <w:sz w:val="24"/>
                <w:szCs w:val="24"/>
                <w:lang w:val="en-IE" w:eastAsia="en-IE"/>
              </w:rPr>
            </w:pPr>
          </w:p>
          <w:p w14:paraId="215A42D7" w14:textId="77777777" w:rsidR="00D348CD" w:rsidRPr="00D348CD" w:rsidRDefault="00D348CD" w:rsidP="00D348CD">
            <w:pPr>
              <w:pStyle w:val="NoSpacing"/>
              <w:rPr>
                <w:rFonts w:ascii="Calibri" w:eastAsia="Times New Roman" w:hAnsi="Calibri" w:cs="Calibri"/>
                <w:color w:val="000000"/>
                <w:sz w:val="24"/>
                <w:szCs w:val="24"/>
                <w:lang w:val="en-IE" w:eastAsia="en-IE"/>
              </w:rPr>
            </w:pPr>
            <w:r w:rsidRPr="00D348CD">
              <w:rPr>
                <w:rFonts w:ascii="Calibri" w:eastAsia="Times New Roman" w:hAnsi="Calibri" w:cs="Calibri"/>
                <w:color w:val="000000"/>
                <w:sz w:val="24"/>
                <w:szCs w:val="24"/>
                <w:lang w:val="en-IE" w:eastAsia="en-IE"/>
              </w:rPr>
              <w:t>Also the number of soldiers who have had their applications NOT RECOMMENDED.</w:t>
            </w:r>
          </w:p>
          <w:p w14:paraId="22F43446" w14:textId="77777777" w:rsidR="00D348CD" w:rsidRPr="006C4F43" w:rsidRDefault="00D348CD" w:rsidP="00D348CD">
            <w:pPr>
              <w:pStyle w:val="NoSpacing"/>
            </w:pPr>
          </w:p>
        </w:tc>
        <w:tc>
          <w:tcPr>
            <w:tcW w:w="1247" w:type="dxa"/>
            <w:shd w:val="clear" w:color="auto" w:fill="auto"/>
          </w:tcPr>
          <w:p w14:paraId="0D8631E8" w14:textId="38767818" w:rsidR="00D348CD" w:rsidRDefault="00D348CD" w:rsidP="00D348CD">
            <w:pPr>
              <w:pStyle w:val="NoSpacing"/>
            </w:pPr>
            <w:r>
              <w:t>Member of the Public</w:t>
            </w:r>
          </w:p>
        </w:tc>
        <w:tc>
          <w:tcPr>
            <w:tcW w:w="1559" w:type="dxa"/>
            <w:shd w:val="clear" w:color="auto" w:fill="auto"/>
          </w:tcPr>
          <w:p w14:paraId="703547E7" w14:textId="2767E497" w:rsidR="00D348CD" w:rsidRDefault="001B05F3" w:rsidP="00D348CD">
            <w:pPr>
              <w:pStyle w:val="NoSpacing"/>
            </w:pPr>
            <w:r>
              <w:t>16/03/2022</w:t>
            </w:r>
          </w:p>
        </w:tc>
        <w:tc>
          <w:tcPr>
            <w:tcW w:w="2297" w:type="dxa"/>
            <w:shd w:val="clear" w:color="auto" w:fill="auto"/>
          </w:tcPr>
          <w:p w14:paraId="471452B7" w14:textId="2C689ACD" w:rsidR="00D348CD" w:rsidRDefault="001B05F3" w:rsidP="00D348CD">
            <w:pPr>
              <w:pStyle w:val="NoSpacing"/>
            </w:pPr>
            <w:r>
              <w:t>Granted</w:t>
            </w:r>
          </w:p>
        </w:tc>
      </w:tr>
    </w:tbl>
    <w:p w14:paraId="31965064" w14:textId="77777777" w:rsidR="00112B14" w:rsidRDefault="00112B14"/>
    <w:sectPr w:rsidR="00112B14" w:rsidSect="0093518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56C21"/>
    <w:multiLevelType w:val="hybridMultilevel"/>
    <w:tmpl w:val="E786964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6E645322">
      <w:start w:val="1"/>
      <w:numFmt w:val="lowerLetter"/>
      <w:lvlText w:val="%4."/>
      <w:lvlJc w:val="left"/>
      <w:pPr>
        <w:ind w:left="2880" w:hanging="360"/>
      </w:pPr>
      <w:rPr>
        <w:rFonts w:hint="default"/>
        <w:color w:val="auto"/>
      </w:r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77A5A33"/>
    <w:multiLevelType w:val="hybridMultilevel"/>
    <w:tmpl w:val="205245F6"/>
    <w:lvl w:ilvl="0" w:tplc="18090019">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 w15:restartNumberingAfterBreak="0">
    <w:nsid w:val="1AD16FCF"/>
    <w:multiLevelType w:val="hybridMultilevel"/>
    <w:tmpl w:val="2BD61F8E"/>
    <w:lvl w:ilvl="0" w:tplc="18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23DD12B1"/>
    <w:multiLevelType w:val="hybridMultilevel"/>
    <w:tmpl w:val="A5727330"/>
    <w:lvl w:ilvl="0" w:tplc="18090019">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259929D0"/>
    <w:multiLevelType w:val="multilevel"/>
    <w:tmpl w:val="8D685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CA4BDF"/>
    <w:multiLevelType w:val="hybridMultilevel"/>
    <w:tmpl w:val="B6D21940"/>
    <w:lvl w:ilvl="0" w:tplc="FF40F646">
      <w:start w:val="1"/>
      <w:numFmt w:val="lowerLetter"/>
      <w:lvlText w:val="%1."/>
      <w:lvlJc w:val="left"/>
      <w:pPr>
        <w:ind w:left="1440" w:hanging="360"/>
      </w:pPr>
      <w:rPr>
        <w:rFonts w:ascii="Times New Roman" w:eastAsiaTheme="minorEastAsia" w:hAnsi="Times New Roman" w:cs="Times New Roman"/>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6" w15:restartNumberingAfterBreak="0">
    <w:nsid w:val="2A9433B6"/>
    <w:multiLevelType w:val="multilevel"/>
    <w:tmpl w:val="03EE1E7A"/>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
      <w:lvlJc w:val="left"/>
      <w:pPr>
        <w:tabs>
          <w:tab w:val="num" w:pos="1222"/>
        </w:tabs>
        <w:ind w:left="1222" w:hanging="360"/>
      </w:pPr>
      <w:rPr>
        <w:rFonts w:ascii="Symbol" w:hAnsi="Symbol" w:hint="default"/>
        <w:sz w:val="20"/>
      </w:rPr>
    </w:lvl>
    <w:lvl w:ilvl="2" w:tentative="1">
      <w:start w:val="1"/>
      <w:numFmt w:val="bullet"/>
      <w:lvlText w:val=""/>
      <w:lvlJc w:val="left"/>
      <w:pPr>
        <w:tabs>
          <w:tab w:val="num" w:pos="1942"/>
        </w:tabs>
        <w:ind w:left="1942" w:hanging="360"/>
      </w:pPr>
      <w:rPr>
        <w:rFonts w:ascii="Symbol" w:hAnsi="Symbol" w:hint="default"/>
        <w:sz w:val="20"/>
      </w:rPr>
    </w:lvl>
    <w:lvl w:ilvl="3" w:tentative="1">
      <w:start w:val="1"/>
      <w:numFmt w:val="bullet"/>
      <w:lvlText w:val=""/>
      <w:lvlJc w:val="left"/>
      <w:pPr>
        <w:tabs>
          <w:tab w:val="num" w:pos="2662"/>
        </w:tabs>
        <w:ind w:left="2662" w:hanging="360"/>
      </w:pPr>
      <w:rPr>
        <w:rFonts w:ascii="Symbol" w:hAnsi="Symbol" w:hint="default"/>
        <w:sz w:val="20"/>
      </w:rPr>
    </w:lvl>
    <w:lvl w:ilvl="4" w:tentative="1">
      <w:start w:val="1"/>
      <w:numFmt w:val="bullet"/>
      <w:lvlText w:val=""/>
      <w:lvlJc w:val="left"/>
      <w:pPr>
        <w:tabs>
          <w:tab w:val="num" w:pos="3382"/>
        </w:tabs>
        <w:ind w:left="3382" w:hanging="360"/>
      </w:pPr>
      <w:rPr>
        <w:rFonts w:ascii="Symbol" w:hAnsi="Symbol" w:hint="default"/>
        <w:sz w:val="20"/>
      </w:rPr>
    </w:lvl>
    <w:lvl w:ilvl="5" w:tentative="1">
      <w:start w:val="1"/>
      <w:numFmt w:val="bullet"/>
      <w:lvlText w:val=""/>
      <w:lvlJc w:val="left"/>
      <w:pPr>
        <w:tabs>
          <w:tab w:val="num" w:pos="4102"/>
        </w:tabs>
        <w:ind w:left="4102" w:hanging="360"/>
      </w:pPr>
      <w:rPr>
        <w:rFonts w:ascii="Symbol" w:hAnsi="Symbol" w:hint="default"/>
        <w:sz w:val="20"/>
      </w:rPr>
    </w:lvl>
    <w:lvl w:ilvl="6" w:tentative="1">
      <w:start w:val="1"/>
      <w:numFmt w:val="bullet"/>
      <w:lvlText w:val=""/>
      <w:lvlJc w:val="left"/>
      <w:pPr>
        <w:tabs>
          <w:tab w:val="num" w:pos="4822"/>
        </w:tabs>
        <w:ind w:left="4822" w:hanging="360"/>
      </w:pPr>
      <w:rPr>
        <w:rFonts w:ascii="Symbol" w:hAnsi="Symbol" w:hint="default"/>
        <w:sz w:val="20"/>
      </w:rPr>
    </w:lvl>
    <w:lvl w:ilvl="7" w:tentative="1">
      <w:start w:val="1"/>
      <w:numFmt w:val="bullet"/>
      <w:lvlText w:val=""/>
      <w:lvlJc w:val="left"/>
      <w:pPr>
        <w:tabs>
          <w:tab w:val="num" w:pos="5542"/>
        </w:tabs>
        <w:ind w:left="5542" w:hanging="360"/>
      </w:pPr>
      <w:rPr>
        <w:rFonts w:ascii="Symbol" w:hAnsi="Symbol" w:hint="default"/>
        <w:sz w:val="20"/>
      </w:rPr>
    </w:lvl>
    <w:lvl w:ilvl="8" w:tentative="1">
      <w:start w:val="1"/>
      <w:numFmt w:val="bullet"/>
      <w:lvlText w:val=""/>
      <w:lvlJc w:val="left"/>
      <w:pPr>
        <w:tabs>
          <w:tab w:val="num" w:pos="6262"/>
        </w:tabs>
        <w:ind w:left="6262" w:hanging="360"/>
      </w:pPr>
      <w:rPr>
        <w:rFonts w:ascii="Symbol" w:hAnsi="Symbol" w:hint="default"/>
        <w:sz w:val="20"/>
      </w:rPr>
    </w:lvl>
  </w:abstractNum>
  <w:abstractNum w:abstractNumId="7" w15:restartNumberingAfterBreak="0">
    <w:nsid w:val="2E1D3EAD"/>
    <w:multiLevelType w:val="hybridMultilevel"/>
    <w:tmpl w:val="64F0E674"/>
    <w:lvl w:ilvl="0" w:tplc="04090019">
      <w:start w:val="1"/>
      <w:numFmt w:val="lowerLetter"/>
      <w:lvlText w:val="%1."/>
      <w:lvlJc w:val="left"/>
      <w:pPr>
        <w:ind w:left="144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8C77B86"/>
    <w:multiLevelType w:val="hybridMultilevel"/>
    <w:tmpl w:val="6CBE4112"/>
    <w:lvl w:ilvl="0" w:tplc="1D28E8C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9D308A7"/>
    <w:multiLevelType w:val="hybridMultilevel"/>
    <w:tmpl w:val="22B834C2"/>
    <w:lvl w:ilvl="0" w:tplc="18090019">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0" w15:restartNumberingAfterBreak="0">
    <w:nsid w:val="3A422B1C"/>
    <w:multiLevelType w:val="hybridMultilevel"/>
    <w:tmpl w:val="7BBE850E"/>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41256A2A"/>
    <w:multiLevelType w:val="multilevel"/>
    <w:tmpl w:val="38C66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1563C19"/>
    <w:multiLevelType w:val="multilevel"/>
    <w:tmpl w:val="B2A88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4E546C3"/>
    <w:multiLevelType w:val="hybridMultilevel"/>
    <w:tmpl w:val="E7E0216E"/>
    <w:lvl w:ilvl="0" w:tplc="04090019">
      <w:start w:val="1"/>
      <w:numFmt w:val="lowerLetter"/>
      <w:lvlText w:val="%1."/>
      <w:lvlJc w:val="left"/>
      <w:pPr>
        <w:ind w:left="144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9627F1D"/>
    <w:multiLevelType w:val="hybridMultilevel"/>
    <w:tmpl w:val="B8FE6174"/>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15" w15:restartNumberingAfterBreak="0">
    <w:nsid w:val="4E6541CB"/>
    <w:multiLevelType w:val="hybridMultilevel"/>
    <w:tmpl w:val="8EB65F42"/>
    <w:lvl w:ilvl="0" w:tplc="18090019">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6" w15:restartNumberingAfterBreak="0">
    <w:nsid w:val="549A5D9D"/>
    <w:multiLevelType w:val="hybridMultilevel"/>
    <w:tmpl w:val="3D266268"/>
    <w:lvl w:ilvl="0" w:tplc="18090019">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7" w15:restartNumberingAfterBreak="0">
    <w:nsid w:val="56496707"/>
    <w:multiLevelType w:val="multilevel"/>
    <w:tmpl w:val="9ED03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B5D54DE"/>
    <w:multiLevelType w:val="hybridMultilevel"/>
    <w:tmpl w:val="40DCC660"/>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19" w15:restartNumberingAfterBreak="0">
    <w:nsid w:val="5F492EB2"/>
    <w:multiLevelType w:val="hybridMultilevel"/>
    <w:tmpl w:val="492218D4"/>
    <w:lvl w:ilvl="0" w:tplc="04090019">
      <w:start w:val="1"/>
      <w:numFmt w:val="lowerLetter"/>
      <w:lvlText w:val="%1."/>
      <w:lvlJc w:val="left"/>
      <w:pPr>
        <w:ind w:left="144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681E1B08"/>
    <w:multiLevelType w:val="multilevel"/>
    <w:tmpl w:val="4EC42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AC22835"/>
    <w:multiLevelType w:val="hybridMultilevel"/>
    <w:tmpl w:val="60EA83A0"/>
    <w:lvl w:ilvl="0" w:tplc="18090019">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2" w15:restartNumberingAfterBreak="0">
    <w:nsid w:val="7E097F65"/>
    <w:multiLevelType w:val="hybridMultilevel"/>
    <w:tmpl w:val="26E45008"/>
    <w:lvl w:ilvl="0" w:tplc="04090019">
      <w:start w:val="1"/>
      <w:numFmt w:val="lowerLetter"/>
      <w:lvlText w:val="%1."/>
      <w:lvlJc w:val="left"/>
      <w:pPr>
        <w:ind w:left="144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517890370">
    <w:abstractNumId w:val="0"/>
  </w:num>
  <w:num w:numId="2" w16cid:durableId="17972906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61914564">
    <w:abstractNumId w:val="10"/>
  </w:num>
  <w:num w:numId="4" w16cid:durableId="467478103">
    <w:abstractNumId w:val="9"/>
  </w:num>
  <w:num w:numId="5" w16cid:durableId="150685465">
    <w:abstractNumId w:val="21"/>
  </w:num>
  <w:num w:numId="6" w16cid:durableId="1912033274">
    <w:abstractNumId w:val="2"/>
  </w:num>
  <w:num w:numId="7" w16cid:durableId="631793107">
    <w:abstractNumId w:val="8"/>
  </w:num>
  <w:num w:numId="8" w16cid:durableId="1905024900">
    <w:abstractNumId w:val="6"/>
  </w:num>
  <w:num w:numId="9" w16cid:durableId="1049646993">
    <w:abstractNumId w:val="11"/>
  </w:num>
  <w:num w:numId="10" w16cid:durableId="1349019884">
    <w:abstractNumId w:val="4"/>
  </w:num>
  <w:num w:numId="11" w16cid:durableId="1755589224">
    <w:abstractNumId w:val="20"/>
  </w:num>
  <w:num w:numId="12" w16cid:durableId="1295867495">
    <w:abstractNumId w:val="12"/>
  </w:num>
  <w:num w:numId="13" w16cid:durableId="718935593">
    <w:abstractNumId w:val="7"/>
  </w:num>
  <w:num w:numId="14" w16cid:durableId="1974409011">
    <w:abstractNumId w:val="19"/>
  </w:num>
  <w:num w:numId="15" w16cid:durableId="971715944">
    <w:abstractNumId w:val="22"/>
  </w:num>
  <w:num w:numId="16" w16cid:durableId="759915246">
    <w:abstractNumId w:val="13"/>
  </w:num>
  <w:num w:numId="17" w16cid:durableId="1752777333">
    <w:abstractNumId w:val="14"/>
  </w:num>
  <w:num w:numId="18" w16cid:durableId="544414444">
    <w:abstractNumId w:val="17"/>
  </w:num>
  <w:num w:numId="19" w16cid:durableId="1730376107">
    <w:abstractNumId w:val="18"/>
  </w:num>
  <w:num w:numId="20" w16cid:durableId="2129204856">
    <w:abstractNumId w:val="15"/>
  </w:num>
  <w:num w:numId="21" w16cid:durableId="1391921126">
    <w:abstractNumId w:val="5"/>
  </w:num>
  <w:num w:numId="22" w16cid:durableId="1807354467">
    <w:abstractNumId w:val="1"/>
  </w:num>
  <w:num w:numId="23" w16cid:durableId="1556509158">
    <w:abstractNumId w:val="16"/>
  </w:num>
  <w:num w:numId="24" w16cid:durableId="16869783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181"/>
    <w:rsid w:val="000A626D"/>
    <w:rsid w:val="000B47BF"/>
    <w:rsid w:val="000F6506"/>
    <w:rsid w:val="00112B14"/>
    <w:rsid w:val="0015239D"/>
    <w:rsid w:val="00166EA4"/>
    <w:rsid w:val="0019234D"/>
    <w:rsid w:val="00192FF8"/>
    <w:rsid w:val="001B05F3"/>
    <w:rsid w:val="00232952"/>
    <w:rsid w:val="002350F6"/>
    <w:rsid w:val="00276DC7"/>
    <w:rsid w:val="00294A65"/>
    <w:rsid w:val="00296019"/>
    <w:rsid w:val="00297A41"/>
    <w:rsid w:val="002A1F7C"/>
    <w:rsid w:val="00301D09"/>
    <w:rsid w:val="003900DD"/>
    <w:rsid w:val="003D0903"/>
    <w:rsid w:val="003D6606"/>
    <w:rsid w:val="004A6479"/>
    <w:rsid w:val="004B4659"/>
    <w:rsid w:val="004F186A"/>
    <w:rsid w:val="005E2CC4"/>
    <w:rsid w:val="005E3328"/>
    <w:rsid w:val="00662E57"/>
    <w:rsid w:val="006C4F43"/>
    <w:rsid w:val="006F47AD"/>
    <w:rsid w:val="00725040"/>
    <w:rsid w:val="00737D24"/>
    <w:rsid w:val="007B0F73"/>
    <w:rsid w:val="00811A87"/>
    <w:rsid w:val="00822682"/>
    <w:rsid w:val="00826979"/>
    <w:rsid w:val="00827BA4"/>
    <w:rsid w:val="00871657"/>
    <w:rsid w:val="00874DA7"/>
    <w:rsid w:val="008D3B2E"/>
    <w:rsid w:val="008E4C81"/>
    <w:rsid w:val="00911E98"/>
    <w:rsid w:val="00935181"/>
    <w:rsid w:val="00952B90"/>
    <w:rsid w:val="00954D29"/>
    <w:rsid w:val="009734EB"/>
    <w:rsid w:val="009C0F41"/>
    <w:rsid w:val="009C5FD1"/>
    <w:rsid w:val="00A13D55"/>
    <w:rsid w:val="00A6001F"/>
    <w:rsid w:val="00A65EDC"/>
    <w:rsid w:val="00A70236"/>
    <w:rsid w:val="00AB620E"/>
    <w:rsid w:val="00AC03C5"/>
    <w:rsid w:val="00AD1088"/>
    <w:rsid w:val="00AD3B21"/>
    <w:rsid w:val="00B045CC"/>
    <w:rsid w:val="00B14566"/>
    <w:rsid w:val="00B5345A"/>
    <w:rsid w:val="00C83872"/>
    <w:rsid w:val="00CC2889"/>
    <w:rsid w:val="00D348CD"/>
    <w:rsid w:val="00D378C0"/>
    <w:rsid w:val="00D62A53"/>
    <w:rsid w:val="00DF6E6A"/>
    <w:rsid w:val="00E64122"/>
    <w:rsid w:val="00EA7726"/>
    <w:rsid w:val="00EC133A"/>
    <w:rsid w:val="00F16AD3"/>
    <w:rsid w:val="00F8216D"/>
    <w:rsid w:val="00F913D4"/>
    <w:rsid w:val="00FD0C0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87C90"/>
  <w15:chartTrackingRefBased/>
  <w15:docId w15:val="{776B203E-C02D-421C-8419-E15ECE82D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181"/>
    <w:pPr>
      <w:spacing w:after="200" w:line="276" w:lineRule="auto"/>
    </w:pPr>
    <w:rPr>
      <w:rFonts w:eastAsiaTheme="minorEastAsia"/>
      <w:lang w:val="en-US"/>
    </w:rPr>
  </w:style>
  <w:style w:type="paragraph" w:styleId="Heading1">
    <w:name w:val="heading 1"/>
    <w:basedOn w:val="Normal"/>
    <w:next w:val="Normal"/>
    <w:link w:val="Heading1Char"/>
    <w:uiPriority w:val="9"/>
    <w:qFormat/>
    <w:rsid w:val="00874DA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74DA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5181"/>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5181"/>
    <w:pPr>
      <w:spacing w:after="0" w:line="240" w:lineRule="auto"/>
      <w:ind w:left="720"/>
    </w:pPr>
    <w:rPr>
      <w:rFonts w:ascii="Times New Roman" w:eastAsia="Times New Roman" w:hAnsi="Times New Roman" w:cs="Times New Roman"/>
      <w:sz w:val="24"/>
      <w:szCs w:val="24"/>
      <w:lang w:val="en-IE"/>
    </w:rPr>
  </w:style>
  <w:style w:type="character" w:styleId="Emphasis">
    <w:name w:val="Emphasis"/>
    <w:basedOn w:val="DefaultParagraphFont"/>
    <w:uiPriority w:val="20"/>
    <w:qFormat/>
    <w:rsid w:val="00935181"/>
    <w:rPr>
      <w:i/>
      <w:iCs/>
    </w:rPr>
  </w:style>
  <w:style w:type="character" w:styleId="Hyperlink">
    <w:name w:val="Hyperlink"/>
    <w:basedOn w:val="DefaultParagraphFont"/>
    <w:uiPriority w:val="99"/>
    <w:semiHidden/>
    <w:unhideWhenUsed/>
    <w:rsid w:val="00935181"/>
    <w:rPr>
      <w:color w:val="0000FF"/>
      <w:u w:val="single"/>
    </w:rPr>
  </w:style>
  <w:style w:type="paragraph" w:styleId="NormalWeb">
    <w:name w:val="Normal (Web)"/>
    <w:basedOn w:val="Normal"/>
    <w:uiPriority w:val="99"/>
    <w:semiHidden/>
    <w:unhideWhenUsed/>
    <w:rsid w:val="00FD0C02"/>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xmsonormal">
    <w:name w:val="x_msonormal"/>
    <w:basedOn w:val="Normal"/>
    <w:rsid w:val="00E64122"/>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xmsolistparagraph">
    <w:name w:val="x_msolistparagraph"/>
    <w:basedOn w:val="Normal"/>
    <w:rsid w:val="00E64122"/>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xgmail-msolistparagraph">
    <w:name w:val="x_gmail-msolistparagraph"/>
    <w:basedOn w:val="Normal"/>
    <w:rsid w:val="00737D24"/>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styleId="NoSpacing">
    <w:name w:val="No Spacing"/>
    <w:uiPriority w:val="1"/>
    <w:qFormat/>
    <w:rsid w:val="004A6479"/>
    <w:pPr>
      <w:spacing w:after="0" w:line="240" w:lineRule="auto"/>
    </w:pPr>
    <w:rPr>
      <w:rFonts w:eastAsiaTheme="minorEastAsia"/>
      <w:lang w:val="en-US"/>
    </w:rPr>
  </w:style>
  <w:style w:type="character" w:customStyle="1" w:styleId="Heading2Char">
    <w:name w:val="Heading 2 Char"/>
    <w:basedOn w:val="DefaultParagraphFont"/>
    <w:link w:val="Heading2"/>
    <w:uiPriority w:val="9"/>
    <w:rsid w:val="00874DA7"/>
    <w:rPr>
      <w:rFonts w:asciiTheme="majorHAnsi" w:eastAsiaTheme="majorEastAsia" w:hAnsiTheme="majorHAnsi" w:cstheme="majorBidi"/>
      <w:color w:val="2E74B5" w:themeColor="accent1" w:themeShade="BF"/>
      <w:sz w:val="26"/>
      <w:szCs w:val="26"/>
      <w:lang w:val="en-US"/>
    </w:rPr>
  </w:style>
  <w:style w:type="character" w:customStyle="1" w:styleId="Heading1Char">
    <w:name w:val="Heading 1 Char"/>
    <w:basedOn w:val="DefaultParagraphFont"/>
    <w:link w:val="Heading1"/>
    <w:uiPriority w:val="9"/>
    <w:rsid w:val="00874DA7"/>
    <w:rPr>
      <w:rFonts w:asciiTheme="majorHAnsi" w:eastAsiaTheme="majorEastAsia" w:hAnsiTheme="majorHAnsi" w:cstheme="majorBidi"/>
      <w:color w:val="2E74B5" w:themeColor="accent1" w:themeShade="BF"/>
      <w:sz w:val="32"/>
      <w:szCs w:val="32"/>
      <w:lang w:val="en-US"/>
    </w:rPr>
  </w:style>
  <w:style w:type="paragraph" w:styleId="Title">
    <w:name w:val="Title"/>
    <w:basedOn w:val="Normal"/>
    <w:next w:val="Normal"/>
    <w:link w:val="TitleChar"/>
    <w:uiPriority w:val="10"/>
    <w:qFormat/>
    <w:rsid w:val="00874D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4DA7"/>
    <w:rPr>
      <w:rFonts w:asciiTheme="majorHAnsi" w:eastAsiaTheme="majorEastAsia" w:hAnsiTheme="majorHAnsi" w:cstheme="majorBidi"/>
      <w:spacing w:val="-10"/>
      <w:kern w:val="28"/>
      <w:sz w:val="56"/>
      <w:szCs w:val="5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21813">
      <w:bodyDiv w:val="1"/>
      <w:marLeft w:val="0"/>
      <w:marRight w:val="0"/>
      <w:marTop w:val="0"/>
      <w:marBottom w:val="0"/>
      <w:divBdr>
        <w:top w:val="none" w:sz="0" w:space="0" w:color="auto"/>
        <w:left w:val="none" w:sz="0" w:space="0" w:color="auto"/>
        <w:bottom w:val="none" w:sz="0" w:space="0" w:color="auto"/>
        <w:right w:val="none" w:sz="0" w:space="0" w:color="auto"/>
      </w:divBdr>
      <w:divsChild>
        <w:div w:id="1118992935">
          <w:marLeft w:val="0"/>
          <w:marRight w:val="0"/>
          <w:marTop w:val="0"/>
          <w:marBottom w:val="0"/>
          <w:divBdr>
            <w:top w:val="none" w:sz="0" w:space="0" w:color="auto"/>
            <w:left w:val="none" w:sz="0" w:space="0" w:color="auto"/>
            <w:bottom w:val="none" w:sz="0" w:space="0" w:color="auto"/>
            <w:right w:val="none" w:sz="0" w:space="0" w:color="auto"/>
          </w:divBdr>
        </w:div>
        <w:div w:id="1189293672">
          <w:marLeft w:val="0"/>
          <w:marRight w:val="0"/>
          <w:marTop w:val="0"/>
          <w:marBottom w:val="0"/>
          <w:divBdr>
            <w:top w:val="none" w:sz="0" w:space="0" w:color="auto"/>
            <w:left w:val="none" w:sz="0" w:space="0" w:color="auto"/>
            <w:bottom w:val="none" w:sz="0" w:space="0" w:color="auto"/>
            <w:right w:val="none" w:sz="0" w:space="0" w:color="auto"/>
          </w:divBdr>
        </w:div>
        <w:div w:id="1891648034">
          <w:marLeft w:val="0"/>
          <w:marRight w:val="0"/>
          <w:marTop w:val="0"/>
          <w:marBottom w:val="0"/>
          <w:divBdr>
            <w:top w:val="none" w:sz="0" w:space="0" w:color="auto"/>
            <w:left w:val="none" w:sz="0" w:space="0" w:color="auto"/>
            <w:bottom w:val="none" w:sz="0" w:space="0" w:color="auto"/>
            <w:right w:val="none" w:sz="0" w:space="0" w:color="auto"/>
          </w:divBdr>
        </w:div>
        <w:div w:id="579104067">
          <w:marLeft w:val="0"/>
          <w:marRight w:val="0"/>
          <w:marTop w:val="0"/>
          <w:marBottom w:val="0"/>
          <w:divBdr>
            <w:top w:val="none" w:sz="0" w:space="0" w:color="auto"/>
            <w:left w:val="none" w:sz="0" w:space="0" w:color="auto"/>
            <w:bottom w:val="none" w:sz="0" w:space="0" w:color="auto"/>
            <w:right w:val="none" w:sz="0" w:space="0" w:color="auto"/>
          </w:divBdr>
        </w:div>
        <w:div w:id="1072855659">
          <w:marLeft w:val="0"/>
          <w:marRight w:val="0"/>
          <w:marTop w:val="0"/>
          <w:marBottom w:val="0"/>
          <w:divBdr>
            <w:top w:val="none" w:sz="0" w:space="0" w:color="auto"/>
            <w:left w:val="none" w:sz="0" w:space="0" w:color="auto"/>
            <w:bottom w:val="none" w:sz="0" w:space="0" w:color="auto"/>
            <w:right w:val="none" w:sz="0" w:space="0" w:color="auto"/>
          </w:divBdr>
        </w:div>
        <w:div w:id="2060131892">
          <w:marLeft w:val="0"/>
          <w:marRight w:val="0"/>
          <w:marTop w:val="0"/>
          <w:marBottom w:val="0"/>
          <w:divBdr>
            <w:top w:val="none" w:sz="0" w:space="0" w:color="auto"/>
            <w:left w:val="none" w:sz="0" w:space="0" w:color="auto"/>
            <w:bottom w:val="none" w:sz="0" w:space="0" w:color="auto"/>
            <w:right w:val="none" w:sz="0" w:space="0" w:color="auto"/>
          </w:divBdr>
        </w:div>
        <w:div w:id="823358526">
          <w:marLeft w:val="0"/>
          <w:marRight w:val="0"/>
          <w:marTop w:val="0"/>
          <w:marBottom w:val="0"/>
          <w:divBdr>
            <w:top w:val="none" w:sz="0" w:space="0" w:color="auto"/>
            <w:left w:val="none" w:sz="0" w:space="0" w:color="auto"/>
            <w:bottom w:val="none" w:sz="0" w:space="0" w:color="auto"/>
            <w:right w:val="none" w:sz="0" w:space="0" w:color="auto"/>
          </w:divBdr>
        </w:div>
      </w:divsChild>
    </w:div>
    <w:div w:id="589239858">
      <w:bodyDiv w:val="1"/>
      <w:marLeft w:val="0"/>
      <w:marRight w:val="0"/>
      <w:marTop w:val="0"/>
      <w:marBottom w:val="0"/>
      <w:divBdr>
        <w:top w:val="none" w:sz="0" w:space="0" w:color="auto"/>
        <w:left w:val="none" w:sz="0" w:space="0" w:color="auto"/>
        <w:bottom w:val="none" w:sz="0" w:space="0" w:color="auto"/>
        <w:right w:val="none" w:sz="0" w:space="0" w:color="auto"/>
      </w:divBdr>
    </w:div>
    <w:div w:id="883832898">
      <w:bodyDiv w:val="1"/>
      <w:marLeft w:val="0"/>
      <w:marRight w:val="0"/>
      <w:marTop w:val="0"/>
      <w:marBottom w:val="0"/>
      <w:divBdr>
        <w:top w:val="none" w:sz="0" w:space="0" w:color="auto"/>
        <w:left w:val="none" w:sz="0" w:space="0" w:color="auto"/>
        <w:bottom w:val="none" w:sz="0" w:space="0" w:color="auto"/>
        <w:right w:val="none" w:sz="0" w:space="0" w:color="auto"/>
      </w:divBdr>
    </w:div>
    <w:div w:id="954412626">
      <w:bodyDiv w:val="1"/>
      <w:marLeft w:val="0"/>
      <w:marRight w:val="0"/>
      <w:marTop w:val="0"/>
      <w:marBottom w:val="0"/>
      <w:divBdr>
        <w:top w:val="none" w:sz="0" w:space="0" w:color="auto"/>
        <w:left w:val="none" w:sz="0" w:space="0" w:color="auto"/>
        <w:bottom w:val="none" w:sz="0" w:space="0" w:color="auto"/>
        <w:right w:val="none" w:sz="0" w:space="0" w:color="auto"/>
      </w:divBdr>
    </w:div>
    <w:div w:id="1051460284">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5">
          <w:marLeft w:val="0"/>
          <w:marRight w:val="0"/>
          <w:marTop w:val="0"/>
          <w:marBottom w:val="0"/>
          <w:divBdr>
            <w:top w:val="none" w:sz="0" w:space="0" w:color="auto"/>
            <w:left w:val="none" w:sz="0" w:space="0" w:color="auto"/>
            <w:bottom w:val="none" w:sz="0" w:space="0" w:color="auto"/>
            <w:right w:val="none" w:sz="0" w:space="0" w:color="auto"/>
          </w:divBdr>
        </w:div>
        <w:div w:id="618604693">
          <w:marLeft w:val="0"/>
          <w:marRight w:val="0"/>
          <w:marTop w:val="0"/>
          <w:marBottom w:val="0"/>
          <w:divBdr>
            <w:top w:val="none" w:sz="0" w:space="0" w:color="auto"/>
            <w:left w:val="none" w:sz="0" w:space="0" w:color="auto"/>
            <w:bottom w:val="none" w:sz="0" w:space="0" w:color="auto"/>
            <w:right w:val="none" w:sz="0" w:space="0" w:color="auto"/>
          </w:divBdr>
        </w:div>
        <w:div w:id="1613441779">
          <w:marLeft w:val="0"/>
          <w:marRight w:val="0"/>
          <w:marTop w:val="0"/>
          <w:marBottom w:val="0"/>
          <w:divBdr>
            <w:top w:val="none" w:sz="0" w:space="0" w:color="auto"/>
            <w:left w:val="none" w:sz="0" w:space="0" w:color="auto"/>
            <w:bottom w:val="none" w:sz="0" w:space="0" w:color="auto"/>
            <w:right w:val="none" w:sz="0" w:space="0" w:color="auto"/>
          </w:divBdr>
        </w:div>
      </w:divsChild>
    </w:div>
    <w:div w:id="1088623724">
      <w:bodyDiv w:val="1"/>
      <w:marLeft w:val="0"/>
      <w:marRight w:val="0"/>
      <w:marTop w:val="0"/>
      <w:marBottom w:val="0"/>
      <w:divBdr>
        <w:top w:val="none" w:sz="0" w:space="0" w:color="auto"/>
        <w:left w:val="none" w:sz="0" w:space="0" w:color="auto"/>
        <w:bottom w:val="none" w:sz="0" w:space="0" w:color="auto"/>
        <w:right w:val="none" w:sz="0" w:space="0" w:color="auto"/>
      </w:divBdr>
    </w:div>
    <w:div w:id="1346397459">
      <w:bodyDiv w:val="1"/>
      <w:marLeft w:val="0"/>
      <w:marRight w:val="0"/>
      <w:marTop w:val="0"/>
      <w:marBottom w:val="0"/>
      <w:divBdr>
        <w:top w:val="none" w:sz="0" w:space="0" w:color="auto"/>
        <w:left w:val="none" w:sz="0" w:space="0" w:color="auto"/>
        <w:bottom w:val="none" w:sz="0" w:space="0" w:color="auto"/>
        <w:right w:val="none" w:sz="0" w:space="0" w:color="auto"/>
      </w:divBdr>
      <w:divsChild>
        <w:div w:id="155146974">
          <w:marLeft w:val="0"/>
          <w:marRight w:val="0"/>
          <w:marTop w:val="0"/>
          <w:marBottom w:val="0"/>
          <w:divBdr>
            <w:top w:val="none" w:sz="0" w:space="0" w:color="auto"/>
            <w:left w:val="none" w:sz="0" w:space="0" w:color="auto"/>
            <w:bottom w:val="none" w:sz="0" w:space="0" w:color="auto"/>
            <w:right w:val="none" w:sz="0" w:space="0" w:color="auto"/>
          </w:divBdr>
        </w:div>
        <w:div w:id="398207849">
          <w:marLeft w:val="0"/>
          <w:marRight w:val="0"/>
          <w:marTop w:val="0"/>
          <w:marBottom w:val="0"/>
          <w:divBdr>
            <w:top w:val="none" w:sz="0" w:space="0" w:color="auto"/>
            <w:left w:val="none" w:sz="0" w:space="0" w:color="auto"/>
            <w:bottom w:val="none" w:sz="0" w:space="0" w:color="auto"/>
            <w:right w:val="none" w:sz="0" w:space="0" w:color="auto"/>
          </w:divBdr>
        </w:div>
      </w:divsChild>
    </w:div>
    <w:div w:id="1570653225">
      <w:bodyDiv w:val="1"/>
      <w:marLeft w:val="0"/>
      <w:marRight w:val="0"/>
      <w:marTop w:val="0"/>
      <w:marBottom w:val="0"/>
      <w:divBdr>
        <w:top w:val="none" w:sz="0" w:space="0" w:color="auto"/>
        <w:left w:val="none" w:sz="0" w:space="0" w:color="auto"/>
        <w:bottom w:val="none" w:sz="0" w:space="0" w:color="auto"/>
        <w:right w:val="none" w:sz="0" w:space="0" w:color="auto"/>
      </w:divBdr>
    </w:div>
    <w:div w:id="1710181157">
      <w:bodyDiv w:val="1"/>
      <w:marLeft w:val="0"/>
      <w:marRight w:val="0"/>
      <w:marTop w:val="0"/>
      <w:marBottom w:val="0"/>
      <w:divBdr>
        <w:top w:val="none" w:sz="0" w:space="0" w:color="auto"/>
        <w:left w:val="none" w:sz="0" w:space="0" w:color="auto"/>
        <w:bottom w:val="none" w:sz="0" w:space="0" w:color="auto"/>
        <w:right w:val="none" w:sz="0" w:space="0" w:color="auto"/>
      </w:divBdr>
    </w:div>
    <w:div w:id="1831212135">
      <w:bodyDiv w:val="1"/>
      <w:marLeft w:val="0"/>
      <w:marRight w:val="0"/>
      <w:marTop w:val="0"/>
      <w:marBottom w:val="0"/>
      <w:divBdr>
        <w:top w:val="none" w:sz="0" w:space="0" w:color="auto"/>
        <w:left w:val="none" w:sz="0" w:space="0" w:color="auto"/>
        <w:bottom w:val="none" w:sz="0" w:space="0" w:color="auto"/>
        <w:right w:val="none" w:sz="0" w:space="0" w:color="auto"/>
      </w:divBdr>
    </w:div>
    <w:div w:id="2121103625">
      <w:bodyDiv w:val="1"/>
      <w:marLeft w:val="0"/>
      <w:marRight w:val="0"/>
      <w:marTop w:val="0"/>
      <w:marBottom w:val="0"/>
      <w:divBdr>
        <w:top w:val="none" w:sz="0" w:space="0" w:color="auto"/>
        <w:left w:val="none" w:sz="0" w:space="0" w:color="auto"/>
        <w:bottom w:val="none" w:sz="0" w:space="0" w:color="auto"/>
        <w:right w:val="none" w:sz="0" w:space="0" w:color="auto"/>
      </w:divBdr>
      <w:divsChild>
        <w:div w:id="656767610">
          <w:marLeft w:val="0"/>
          <w:marRight w:val="0"/>
          <w:marTop w:val="0"/>
          <w:marBottom w:val="0"/>
          <w:divBdr>
            <w:top w:val="none" w:sz="0" w:space="0" w:color="auto"/>
            <w:left w:val="none" w:sz="0" w:space="0" w:color="auto"/>
            <w:bottom w:val="none" w:sz="0" w:space="0" w:color="auto"/>
            <w:right w:val="none" w:sz="0" w:space="0" w:color="auto"/>
          </w:divBdr>
        </w:div>
        <w:div w:id="14279167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oic.ie/decisions/mr-ken-foxe-of-right-to-k-6/index.xml"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hyperlink" Target="https://www.documentcloud.org/documents/21152943-military-abuse-repor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https://www.irishtimes.com/news/ireland/irish-news/defence-forces-prohibits-drinking-of-alcohol-during-lebanon-deployment-1.4744973" TargetMode="Externa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mso-contentType ?>
<SharedContentType xmlns="Microsoft.SharePoint.Taxonomy.ContentTypeSync" SourceId="7b407e0e-7a6b-4831-885b-b2be4f370aca" ContentTypeId="0x0101003972F880EF23E840B1355A06E8B95A170C" PreviousValue="false"/>
</file>

<file path=customXml/item3.xml><?xml version="1.0" encoding="utf-8"?>
<?mso-contentType ?>
<p:Policy xmlns:p="office.server.policy" id="" local="true">
  <p:Name>Category B</p:Name>
  <p:Description/>
  <p:Statement>This document will be retained for 30 years.</p:Statement>
  <p:PolicyItems>
    <p:PolicyItem featureId="Microsoft.Office.RecordsManagement.PolicyFeatures.PolicyAudit" staticId="0x0101003972F880EF23E840B1355A06E8B95A170C|1757814118" UniqueId="fa9fe088-c50e-4603-b321-dd96c33fd776">
      <p:Name>Auditing</p:Name>
      <p:Description>Audits user actions on documents and list items to the Audit Log.</p:Description>
      <p:CustomData>
        <Audit>
          <Update/>
          <CheckInOut/>
          <MoveCopy/>
          <DeleteRestore/>
        </Audit>
      </p:CustomData>
    </p:PolicyItem>
    <p:PolicyItem featureId="Microsoft.Office.RecordsManagement.PolicyFeatures.Expiration" staticId="0x0101003972F880EF23E840B1355A06E8B95A170C|1191247209" UniqueId="4d65dd93-a982-4b1e-ba08-d7da1821373c">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30</number>
                  <property>Modified</property>
                  <propertyId>28cf69c5-fa48-462a-b5cd-27b6f9d2bd5f</propertyId>
                  <period>years</period>
                </formula>
                <action type="action" id="Microsoft.Office.RecordsManagement.PolicyFeatures.Expiration.Action.SubmitFileMove" destnExplanation="Document moved to archives." destnId="0f92442c-16ec-4580-88bf-348af54d0f25" destnName="Archives Centre" destnUrl="https://ikon.defenceforces.net/archives/_vti_bin/OfficialFile.asmx"/>
              </data>
            </stages>
          </Schedule>
        </Schedules>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d4d39cdee2914e0bae240fabfb14cf2a xmlns="df4c1941-8112-4d6b-9696-5d7e539e6e6a">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e705d186-888b-47f5-ac3f-5597e2aabaad</TermId>
        </TermInfo>
      </Terms>
    </d4d39cdee2914e0bae240fabfb14cf2a>
    <TaxCatchAll xmlns="df4c1941-8112-4d6b-9696-5d7e539e6e6a">
      <Value>242</Value>
      <Value>54</Value>
    </TaxCatchAll>
    <JClass xmlns="df4c1941-8112-4d6b-9696-5d7e539e6e6a">1 Admin</JClass>
    <_dlc_ExpireDate xmlns="http://schemas.microsoft.com/sharepoint/v3">2052-06-17T13:45:16+00:00</_dlc_ExpireDate>
    <k9a02483a8934e59b6cb9a573878b6a2 xmlns="df4c1941-8112-4d6b-9696-5d7e539e6e6a">
      <Terms xmlns="http://schemas.microsoft.com/office/infopath/2007/PartnerControls">
        <TermInfo xmlns="http://schemas.microsoft.com/office/infopath/2007/PartnerControls">
          <TermName xmlns="http://schemas.microsoft.com/office/infopath/2007/PartnerControls">J1 HRM</TermName>
          <TermId xmlns="http://schemas.microsoft.com/office/infopath/2007/PartnerControls">034811ad-43e6-4416-a69d-66195b4f6bd3</TermId>
        </TermInfo>
      </Terms>
    </k9a02483a8934e59b6cb9a573878b6a2>
    <Classification xmlns="df4c1941-8112-4d6b-9696-5d7e539e6e6a">Unclassified</Classification>
    <_dlc_ExpireDateSaved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Category B" ma:contentTypeID="0x0101003972F880EF23E840B1355A06E8B95A170C00E58CDA78BE7F3B4BA146442C26946034" ma:contentTypeVersion="100" ma:contentTypeDescription="" ma:contentTypeScope="" ma:versionID="7a637104365c9a79d0d19e6336ffca56">
  <xsd:schema xmlns:xsd="http://www.w3.org/2001/XMLSchema" xmlns:xs="http://www.w3.org/2001/XMLSchema" xmlns:p="http://schemas.microsoft.com/office/2006/metadata/properties" xmlns:ns1="http://schemas.microsoft.com/sharepoint/v3" xmlns:ns2="df4c1941-8112-4d6b-9696-5d7e539e6e6a" targetNamespace="http://schemas.microsoft.com/office/2006/metadata/properties" ma:root="true" ma:fieldsID="ec3bc4b45e0783177b6b47b5138a6ac2" ns1:_="" ns2:_="">
    <xsd:import namespace="http://schemas.microsoft.com/sharepoint/v3"/>
    <xsd:import namespace="df4c1941-8112-4d6b-9696-5d7e539e6e6a"/>
    <xsd:element name="properties">
      <xsd:complexType>
        <xsd:sequence>
          <xsd:element name="documentManagement">
            <xsd:complexType>
              <xsd:all>
                <xsd:element ref="ns2:Classification"/>
                <xsd:element ref="ns2:JClass"/>
                <xsd:element ref="ns2:TaxCatchAll" minOccurs="0"/>
                <xsd:element ref="ns2:TaxCatchAllLabel" minOccurs="0"/>
                <xsd:element ref="ns2:k9a02483a8934e59b6cb9a573878b6a2" minOccurs="0"/>
                <xsd:element ref="ns2:d4d39cdee2914e0bae240fabfb14cf2a" minOccurs="0"/>
                <xsd:element ref="ns1:_dlc_ExpireDate" minOccurs="0"/>
                <xsd:element ref="ns1:_dlc_ExpireDateSaved"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 ma:index="16" nillable="true" ma:displayName="Expiration Date" ma:description="" ma:hidden="true" ma:indexed="true" ma:internalName="_dlc_ExpireDate" ma:readOnly="true">
      <xsd:simpleType>
        <xsd:restriction base="dms:DateTime"/>
      </xsd:simpleType>
    </xsd:element>
    <xsd:element name="_dlc_ExpireDateSaved" ma:index="17" nillable="true" ma:displayName="Original Expiration Date" ma:hidden="true" ma:internalName="_dlc_ExpireDateSaved" ma:readOnly="true">
      <xsd:simpleType>
        <xsd:restriction base="dms:DateTime"/>
      </xsd:simpleType>
    </xsd:element>
    <xsd:element name="_dlc_Exempt" ma:index="1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4c1941-8112-4d6b-9696-5d7e539e6e6a" elementFormDefault="qualified">
    <xsd:import namespace="http://schemas.microsoft.com/office/2006/documentManagement/types"/>
    <xsd:import namespace="http://schemas.microsoft.com/office/infopath/2007/PartnerControls"/>
    <xsd:element name="Classification" ma:index="2" ma:displayName="Classification" ma:format="RadioButtons" ma:internalName="Classification">
      <xsd:simpleType>
        <xsd:restriction base="dms:Choice">
          <xsd:enumeration value="Restricted"/>
          <xsd:enumeration value="Unclassified"/>
        </xsd:restriction>
      </xsd:simpleType>
    </xsd:element>
    <xsd:element name="JClass" ma:index="3" ma:displayName="J Class" ma:description="Category/Topic of this document" ma:format="Dropdown" ma:internalName="JClass">
      <xsd:simpleType>
        <xsd:restriction base="dms:Choice">
          <xsd:enumeration value="1 Admin"/>
          <xsd:enumeration value="2 Int"/>
          <xsd:enumeration value="3 Ops"/>
          <xsd:enumeration value="4 Logs"/>
          <xsd:enumeration value="5 Plans"/>
          <xsd:enumeration value="6 CIS"/>
          <xsd:enumeration value="7 Training"/>
          <xsd:enumeration value="8 Finance"/>
          <xsd:enumeration value="9 CIMIC"/>
        </xsd:restriction>
      </xsd:simpleType>
    </xsd:element>
    <xsd:element name="TaxCatchAll" ma:index="8" nillable="true" ma:displayName="Taxonomy Catch All Column" ma:hidden="true" ma:list="{6727b1b5-c7c1-4363-be2e-3f9f806b66b9}" ma:internalName="TaxCatchAll" ma:showField="CatchAllData" ma:web="b6bf2d3f-f3da-434b-822b-59792c622dde">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6727b1b5-c7c1-4363-be2e-3f9f806b66b9}" ma:internalName="TaxCatchAllLabel" ma:readOnly="true" ma:showField="CatchAllDataLabel" ma:web="b6bf2d3f-f3da-434b-822b-59792c622dde">
      <xsd:complexType>
        <xsd:complexContent>
          <xsd:extension base="dms:MultiChoiceLookup">
            <xsd:sequence>
              <xsd:element name="Value" type="dms:Lookup" maxOccurs="unbounded" minOccurs="0" nillable="true"/>
            </xsd:sequence>
          </xsd:extension>
        </xsd:complexContent>
      </xsd:complexType>
    </xsd:element>
    <xsd:element name="k9a02483a8934e59b6cb9a573878b6a2" ma:index="12" ma:taxonomy="true" ma:internalName="k9a02483a8934e59b6cb9a573878b6a2" ma:taxonomyFieldName="OriginatingOffice" ma:displayName="Originating Office" ma:default="242;#J1 HRM|034811ad-43e6-4416-a69d-66195b4f6bd3" ma:fieldId="{49a02483-a893-4e59-b6cb-9a573878b6a2}" ma:sspId="7b407e0e-7a6b-4831-885b-b2be4f370aca" ma:termSetId="f4b8d462-a239-4820-907e-821885f788eb" ma:anchorId="00000000-0000-0000-0000-000000000000" ma:open="false" ma:isKeyword="false">
      <xsd:complexType>
        <xsd:sequence>
          <xsd:element ref="pc:Terms" minOccurs="0" maxOccurs="1"/>
        </xsd:sequence>
      </xsd:complexType>
    </xsd:element>
    <xsd:element name="d4d39cdee2914e0bae240fabfb14cf2a" ma:index="14" nillable="true" ma:taxonomy="true" ma:internalName="d4d39cdee2914e0bae240fabfb14cf2a" ma:taxonomyFieldName="Tags" ma:displayName="Tags" ma:readOnly="false" ma:default="" ma:fieldId="{d4d39cde-e291-4e0b-ae24-0fabfb14cf2a}" ma:taxonomyMulti="true" ma:sspId="7b407e0e-7a6b-4831-885b-b2be4f370aca" ma:termSetId="51c66cf3-2996-47a7-8b8a-ca246820680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9B5A75-1756-4759-BEFD-7783125B5C10}">
  <ds:schemaRefs>
    <ds:schemaRef ds:uri="http://schemas.microsoft.com/sharepoint/events"/>
  </ds:schemaRefs>
</ds:datastoreItem>
</file>

<file path=customXml/itemProps2.xml><?xml version="1.0" encoding="utf-8"?>
<ds:datastoreItem xmlns:ds="http://schemas.openxmlformats.org/officeDocument/2006/customXml" ds:itemID="{5AF4DAF1-B887-4612-8D2F-8D0A57010425}">
  <ds:schemaRefs>
    <ds:schemaRef ds:uri="Microsoft.SharePoint.Taxonomy.ContentTypeSync"/>
  </ds:schemaRefs>
</ds:datastoreItem>
</file>

<file path=customXml/itemProps3.xml><?xml version="1.0" encoding="utf-8"?>
<ds:datastoreItem xmlns:ds="http://schemas.openxmlformats.org/officeDocument/2006/customXml" ds:itemID="{6084BFA9-6E0A-40A2-B571-1EB8D097AFEE}">
  <ds:schemaRefs>
    <ds:schemaRef ds:uri="office.server.policy"/>
  </ds:schemaRefs>
</ds:datastoreItem>
</file>

<file path=customXml/itemProps4.xml><?xml version="1.0" encoding="utf-8"?>
<ds:datastoreItem xmlns:ds="http://schemas.openxmlformats.org/officeDocument/2006/customXml" ds:itemID="{5355B7C4-5E9F-493F-A54C-369E675E48FF}">
  <ds:schemaRefs>
    <ds:schemaRef ds:uri="http://schemas.microsoft.com/office/2006/metadata/properties"/>
    <ds:schemaRef ds:uri="http://schemas.microsoft.com/office/infopath/2007/PartnerControls"/>
    <ds:schemaRef ds:uri="df4c1941-8112-4d6b-9696-5d7e539e6e6a"/>
    <ds:schemaRef ds:uri="http://schemas.microsoft.com/sharepoint/v3"/>
  </ds:schemaRefs>
</ds:datastoreItem>
</file>

<file path=customXml/itemProps5.xml><?xml version="1.0" encoding="utf-8"?>
<ds:datastoreItem xmlns:ds="http://schemas.openxmlformats.org/officeDocument/2006/customXml" ds:itemID="{4EFF2ED1-AFB5-46B0-B438-73559E1DC6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4c1941-8112-4d6b-9696-5d7e539e6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4AE333D-F079-473D-B0F0-BDCA1AA416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2700</Words>
  <Characters>11398</Characters>
  <Application>Microsoft Office Word</Application>
  <DocSecurity>0</DocSecurity>
  <Lines>670</Lines>
  <Paragraphs>343</Paragraphs>
  <ScaleCrop>false</ScaleCrop>
  <HeadingPairs>
    <vt:vector size="2" baseType="variant">
      <vt:variant>
        <vt:lpstr>Title</vt:lpstr>
      </vt:variant>
      <vt:variant>
        <vt:i4>1</vt:i4>
      </vt:variant>
    </vt:vector>
  </HeadingPairs>
  <TitlesOfParts>
    <vt:vector size="1" baseType="lpstr">
      <vt:lpstr/>
    </vt:vector>
  </TitlesOfParts>
  <Company>Defence Forces</Company>
  <LinksUpToDate>false</LinksUpToDate>
  <CharactersWithSpaces>13755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Connolly</dc:creator>
  <cp:keywords/>
  <dc:description/>
  <cp:lastModifiedBy>Info Officer</cp:lastModifiedBy>
  <cp:revision>2</cp:revision>
  <dcterms:created xsi:type="dcterms:W3CDTF">2022-11-10T10:48:00Z</dcterms:created>
  <dcterms:modified xsi:type="dcterms:W3CDTF">2022-11-10T10:48:00Z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0x0101003972F880EF23E840B1355A06E8B95A170C|1191247209</vt:lpwstr>
  </property>
  <property fmtid="{D5CDD505-2E9C-101B-9397-08002B2CF9AE}" pid="3" name="OriginatingOffice">
    <vt:lpwstr>242;#J1 HRM|034811ad-43e6-4416-a69d-66195b4f6bd3</vt:lpwstr>
  </property>
  <property fmtid="{D5CDD505-2E9C-101B-9397-08002B2CF9AE}" pid="4" name="ContentTypeId">
    <vt:lpwstr>0x0101003972F880EF23E840B1355A06E8B95A170C00E58CDA78BE7F3B4BA146442C26946034</vt:lpwstr>
  </property>
  <property fmtid="{D5CDD505-2E9C-101B-9397-08002B2CF9AE}" pid="5" name="bf39c91b289c4ee3af7d9a44aa77e414">
    <vt:lpwstr/>
  </property>
  <property fmtid="{D5CDD505-2E9C-101B-9397-08002B2CF9AE}" pid="6" name="Tags">
    <vt:lpwstr>54;#Administration|e705d186-888b-47f5-ac3f-5597e2aabaad</vt:lpwstr>
  </property>
  <property fmtid="{D5CDD505-2E9C-101B-9397-08002B2CF9AE}" pid="7" name="ItemRetentionFormula">
    <vt:lpwstr>&lt;formula id="Microsoft.Office.RecordsManagement.PolicyFeatures.Expiration.Formula.BuiltIn"&gt;&lt;number&gt;30&lt;/number&gt;&lt;property&gt;Modified&lt;/property&gt;&lt;propertyId&gt;28cf69c5-fa48-462a-b5cd-27b6f9d2bd5f&lt;/propertyId&gt;&lt;period&gt;years&lt;/period&gt;&lt;/formula&gt;</vt:lpwstr>
  </property>
  <property fmtid="{D5CDD505-2E9C-101B-9397-08002B2CF9AE}" pid="8" name="UnitInspected">
    <vt:lpwstr/>
  </property>
</Properties>
</file>